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B3" w:rsidRPr="00A9661C" w:rsidRDefault="00955463" w:rsidP="00955463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Список </w:t>
      </w: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вступників</w:t>
      </w: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рекомендованих до </w:t>
      </w:r>
      <w:r w:rsidR="00293CB3"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зарахування, які вступають до Полтавського фахового коледжу Національного юридичного університету імені Ярослава Мудрого зі спеціальностей</w:t>
      </w:r>
      <w:r w:rsidR="00FD4035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К9 П</w:t>
      </w:r>
      <w:r w:rsidR="00293CB3"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равоохоронна діяльність та D6 </w:t>
      </w: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С</w:t>
      </w:r>
      <w:r w:rsidR="00293CB3"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екретарська та офісна справа, на денну форму навчання</w:t>
      </w:r>
      <w:r w:rsidR="00293CB3" w:rsidRPr="00A9661C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</w:t>
      </w:r>
      <w:r w:rsidR="00293CB3"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на о</w:t>
      </w: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снові повної загальної середньої освіти</w:t>
      </w:r>
    </w:p>
    <w:p w:rsidR="00293CB3" w:rsidRPr="00A9661C" w:rsidRDefault="00293CB3" w:rsidP="00025928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065CC2" w:rsidRPr="00A9661C" w:rsidRDefault="00065CC2" w:rsidP="00025928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065CC2" w:rsidRPr="00A9661C" w:rsidRDefault="00065CC2" w:rsidP="00025928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025928" w:rsidRPr="00A9661C" w:rsidRDefault="00025928" w:rsidP="00025928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9661C">
        <w:rPr>
          <w:rFonts w:ascii="Times New Roman" w:hAnsi="Times New Roman" w:cs="Times New Roman"/>
          <w:b/>
          <w:bCs/>
          <w:lang w:val="uk-UA"/>
        </w:rPr>
        <w:t xml:space="preserve">Фаховий молодший бакалавр, денна, D6 Секретарська та офісна справа, ОПП «Юридичне документознавство та правове регулювання бізнесу»  на основі </w:t>
      </w:r>
      <w:r w:rsidRPr="00A9661C">
        <w:rPr>
          <w:rFonts w:ascii="Times New Roman" w:hAnsi="Times New Roman" w:cs="Times New Roman"/>
          <w:b/>
          <w:bCs/>
          <w:lang w:val="uk-UA"/>
        </w:rPr>
        <w:t>ПЗСО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 (І потік), </w:t>
      </w:r>
    </w:p>
    <w:p w:rsidR="00025928" w:rsidRPr="00A9661C" w:rsidRDefault="00025928" w:rsidP="00025928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9661C">
        <w:rPr>
          <w:rFonts w:ascii="Times New Roman" w:hAnsi="Times New Roman" w:cs="Times New Roman"/>
          <w:b/>
          <w:bCs/>
          <w:lang w:val="uk-UA"/>
        </w:rPr>
        <w:t xml:space="preserve">за кошти 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фізичних та/або юридичних осіб </w:t>
      </w:r>
    </w:p>
    <w:tbl>
      <w:tblPr>
        <w:tblpPr w:leftFromText="180" w:rightFromText="180" w:vertAnchor="page" w:horzAnchor="margin" w:tblpY="3493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337"/>
      </w:tblGrid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</w:tcPr>
          <w:p w:rsidR="00025928" w:rsidRPr="00A9661C" w:rsidRDefault="00025928" w:rsidP="00293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9661C">
              <w:rPr>
                <w:rFonts w:ascii="Times New Roman" w:hAnsi="Times New Roman" w:cs="Times New Roman"/>
                <w:b/>
                <w:bCs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  <w:noWrap/>
          </w:tcPr>
          <w:p w:rsidR="00025928" w:rsidRPr="00A9661C" w:rsidRDefault="00025928" w:rsidP="00293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9661C">
              <w:rPr>
                <w:rFonts w:ascii="Times New Roman" w:hAnsi="Times New Roman" w:cs="Times New Roman"/>
                <w:b/>
                <w:bCs/>
                <w:lang w:val="uk-UA"/>
              </w:rPr>
              <w:t>Прізвище, ім'я, по батькові вступника</w:t>
            </w:r>
          </w:p>
        </w:tc>
        <w:tc>
          <w:tcPr>
            <w:tcW w:w="2337" w:type="dxa"/>
            <w:shd w:val="clear" w:color="auto" w:fill="auto"/>
            <w:noWrap/>
          </w:tcPr>
          <w:p w:rsidR="00025928" w:rsidRPr="00A9661C" w:rsidRDefault="00025928" w:rsidP="00293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9661C">
              <w:rPr>
                <w:rFonts w:ascii="Times New Roman" w:hAnsi="Times New Roman" w:cs="Times New Roman"/>
                <w:b/>
                <w:bCs/>
                <w:lang w:val="uk-UA"/>
              </w:rPr>
              <w:t>Конкурсний бал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Ганджала</w:t>
            </w:r>
            <w:proofErr w:type="spellEnd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Юрій Ярославович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175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Кокоть</w:t>
            </w:r>
            <w:proofErr w:type="spellEnd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Вікторія Володимирівна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174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Каневська</w:t>
            </w:r>
            <w:proofErr w:type="spellEnd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Анастасія Миколаївна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173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Аббасова</w:t>
            </w:r>
            <w:proofErr w:type="spellEnd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Марія Тимурівна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172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Умниченко</w:t>
            </w:r>
            <w:proofErr w:type="spellEnd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Марія Дмитрівна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168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Волошина Анастасія Андріївна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163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Каліберда</w:t>
            </w:r>
            <w:proofErr w:type="spellEnd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Софія Віталіївна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155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Лисенко Ірина Сергіївна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bookmarkStart w:id="0" w:name="_GoBack"/>
            <w:bookmarkEnd w:id="0"/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144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Товстяк Аліна Вадимівна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143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Невідома Анна Сергіївна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142</w:t>
            </w:r>
          </w:p>
        </w:tc>
      </w:tr>
      <w:tr w:rsidR="00025928" w:rsidRPr="00A9661C" w:rsidTr="00293CB3">
        <w:trPr>
          <w:trHeight w:val="314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Руцька Марина Євгеніївна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025928" w:rsidRPr="00025928" w:rsidRDefault="00025928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2592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128</w:t>
            </w:r>
          </w:p>
        </w:tc>
      </w:tr>
    </w:tbl>
    <w:p w:rsidR="00897531" w:rsidRPr="00A9661C" w:rsidRDefault="00897531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293CB3" w:rsidRPr="00A9661C" w:rsidRDefault="00293CB3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C87790" w:rsidRPr="00A9661C" w:rsidRDefault="00C87790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897531" w:rsidRPr="00A9661C" w:rsidRDefault="00897531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A9661C">
        <w:rPr>
          <w:rFonts w:ascii="Times New Roman" w:hAnsi="Times New Roman" w:cs="Times New Roman"/>
          <w:b/>
          <w:bCs/>
          <w:lang w:val="uk-UA"/>
        </w:rPr>
        <w:t xml:space="preserve">Фаховий молодший бакалавр, денна, D6 Секретарська та офісна справа, ОПП </w:t>
      </w:r>
      <w:r w:rsidR="008463B8" w:rsidRPr="008463B8">
        <w:rPr>
          <w:rFonts w:ascii="Times New Roman" w:hAnsi="Times New Roman" w:cs="Times New Roman"/>
          <w:b/>
          <w:bCs/>
          <w:lang w:val="ru-RU"/>
        </w:rPr>
        <w:t>«Юридичне документознавство та інформаційна діяльність»</w:t>
      </w:r>
      <w:r w:rsidR="008463B8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на основі ПЗСО (І потік), </w:t>
      </w:r>
    </w:p>
    <w:p w:rsidR="00897531" w:rsidRPr="00A9661C" w:rsidRDefault="00897531" w:rsidP="00293C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A9661C">
        <w:rPr>
          <w:rFonts w:ascii="Times New Roman" w:hAnsi="Times New Roman" w:cs="Times New Roman"/>
          <w:b/>
          <w:bCs/>
          <w:lang w:val="uk-UA"/>
        </w:rPr>
        <w:t xml:space="preserve">за кошти фізичних та/або юридичних осіб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5775"/>
        <w:gridCol w:w="2386"/>
      </w:tblGrid>
      <w:tr w:rsidR="00897531" w:rsidRPr="00A9661C" w:rsidTr="00802BB2">
        <w:trPr>
          <w:trHeight w:val="340"/>
        </w:trPr>
        <w:tc>
          <w:tcPr>
            <w:tcW w:w="906" w:type="dxa"/>
            <w:shd w:val="clear" w:color="auto" w:fill="auto"/>
            <w:noWrap/>
          </w:tcPr>
          <w:p w:rsidR="00897531" w:rsidRPr="00A9661C" w:rsidRDefault="00897531" w:rsidP="00293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9661C">
              <w:rPr>
                <w:rFonts w:ascii="Times New Roman" w:hAnsi="Times New Roman" w:cs="Times New Roman"/>
                <w:b/>
                <w:bCs/>
                <w:lang w:val="uk-UA"/>
              </w:rPr>
              <w:t>№ п/п</w:t>
            </w:r>
          </w:p>
        </w:tc>
        <w:tc>
          <w:tcPr>
            <w:tcW w:w="5775" w:type="dxa"/>
            <w:shd w:val="clear" w:color="auto" w:fill="auto"/>
            <w:noWrap/>
          </w:tcPr>
          <w:p w:rsidR="00897531" w:rsidRPr="00A9661C" w:rsidRDefault="00897531" w:rsidP="00293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9661C">
              <w:rPr>
                <w:rFonts w:ascii="Times New Roman" w:hAnsi="Times New Roman" w:cs="Times New Roman"/>
                <w:b/>
                <w:bCs/>
                <w:lang w:val="uk-UA"/>
              </w:rPr>
              <w:t>Прізвище, ім'я, по батькові вступника</w:t>
            </w:r>
          </w:p>
        </w:tc>
        <w:tc>
          <w:tcPr>
            <w:tcW w:w="2386" w:type="dxa"/>
            <w:shd w:val="clear" w:color="auto" w:fill="auto"/>
            <w:noWrap/>
          </w:tcPr>
          <w:p w:rsidR="00897531" w:rsidRPr="00A9661C" w:rsidRDefault="00897531" w:rsidP="00293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9661C">
              <w:rPr>
                <w:rFonts w:ascii="Times New Roman" w:hAnsi="Times New Roman" w:cs="Times New Roman"/>
                <w:b/>
                <w:bCs/>
                <w:lang w:val="uk-UA"/>
              </w:rPr>
              <w:t>Конкурсний бал</w:t>
            </w:r>
          </w:p>
        </w:tc>
      </w:tr>
      <w:tr w:rsidR="00897531" w:rsidRPr="00897531" w:rsidTr="00802BB2">
        <w:trPr>
          <w:trHeight w:val="34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Ганджала</w:t>
            </w:r>
            <w:proofErr w:type="spellEnd"/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Юрій Ярославович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175</w:t>
            </w:r>
          </w:p>
        </w:tc>
      </w:tr>
      <w:tr w:rsidR="00897531" w:rsidRPr="00897531" w:rsidTr="00802BB2">
        <w:trPr>
          <w:trHeight w:val="34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Аббасова</w:t>
            </w:r>
            <w:proofErr w:type="spellEnd"/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Марія Тимурівна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172</w:t>
            </w:r>
          </w:p>
        </w:tc>
      </w:tr>
      <w:tr w:rsidR="00897531" w:rsidRPr="00897531" w:rsidTr="00802BB2">
        <w:trPr>
          <w:trHeight w:val="34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Кунденко</w:t>
            </w:r>
            <w:proofErr w:type="spellEnd"/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Яна Євгеніївна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172</w:t>
            </w:r>
          </w:p>
        </w:tc>
      </w:tr>
      <w:tr w:rsidR="00897531" w:rsidRPr="00897531" w:rsidTr="00802BB2">
        <w:trPr>
          <w:trHeight w:val="34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Каліберда</w:t>
            </w:r>
            <w:proofErr w:type="spellEnd"/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Софія Віталіївна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155</w:t>
            </w:r>
          </w:p>
        </w:tc>
      </w:tr>
      <w:tr w:rsidR="00897531" w:rsidRPr="00897531" w:rsidTr="00802BB2">
        <w:trPr>
          <w:trHeight w:val="34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Руцька Марина Євгеніївна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897531" w:rsidRPr="00897531" w:rsidRDefault="00897531" w:rsidP="0029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753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128</w:t>
            </w:r>
          </w:p>
        </w:tc>
      </w:tr>
    </w:tbl>
    <w:p w:rsidR="00293CB3" w:rsidRPr="00A9661C" w:rsidRDefault="00293CB3" w:rsidP="00293CB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293CB3" w:rsidRPr="00A9661C" w:rsidRDefault="00293CB3" w:rsidP="00293CB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9661C">
        <w:rPr>
          <w:rFonts w:ascii="Times New Roman" w:hAnsi="Times New Roman" w:cs="Times New Roman"/>
          <w:b/>
          <w:bCs/>
          <w:lang w:val="uk-UA"/>
        </w:rPr>
        <w:t>Фаховий молодший бакалавр, д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енна, K9 Правоохоронна діяльність, ОПП «Правоохоронна діяльність» на основі ПЗСО (І потік), 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за кошти фізичних та/або юридичних осіб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409"/>
      </w:tblGrid>
      <w:tr w:rsidR="00D0652A" w:rsidRPr="00A9661C" w:rsidTr="00A04F01">
        <w:trPr>
          <w:trHeight w:val="288"/>
        </w:trPr>
        <w:tc>
          <w:tcPr>
            <w:tcW w:w="846" w:type="dxa"/>
            <w:shd w:val="clear" w:color="auto" w:fill="auto"/>
            <w:noWrap/>
          </w:tcPr>
          <w:p w:rsidR="00D0652A" w:rsidRPr="00A9661C" w:rsidRDefault="00D0652A" w:rsidP="00D06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9661C">
              <w:rPr>
                <w:rFonts w:ascii="Times New Roman" w:hAnsi="Times New Roman" w:cs="Times New Roman"/>
                <w:b/>
                <w:bCs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  <w:noWrap/>
          </w:tcPr>
          <w:p w:rsidR="00D0652A" w:rsidRPr="00A9661C" w:rsidRDefault="00D0652A" w:rsidP="00D06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9661C">
              <w:rPr>
                <w:rFonts w:ascii="Times New Roman" w:hAnsi="Times New Roman" w:cs="Times New Roman"/>
                <w:b/>
                <w:bCs/>
                <w:lang w:val="uk-UA"/>
              </w:rPr>
              <w:t>Прізвище, ім'я, по батькові вступника</w:t>
            </w:r>
          </w:p>
        </w:tc>
        <w:tc>
          <w:tcPr>
            <w:tcW w:w="2409" w:type="dxa"/>
            <w:shd w:val="clear" w:color="auto" w:fill="auto"/>
            <w:noWrap/>
          </w:tcPr>
          <w:p w:rsidR="00D0652A" w:rsidRPr="00A9661C" w:rsidRDefault="00D0652A" w:rsidP="00D06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9661C">
              <w:rPr>
                <w:rFonts w:ascii="Times New Roman" w:hAnsi="Times New Roman" w:cs="Times New Roman"/>
                <w:b/>
                <w:bCs/>
                <w:lang w:val="uk-UA"/>
              </w:rPr>
              <w:t>Конкурсний бал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293C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Горбатенко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Анастасія Олександрівна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ind w:left="573" w:hanging="573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179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Бєляков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Михайло Русланович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178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Борисенко Єлизавета Іванівна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176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Шуляк Діана Геннадіївна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173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Третяк Максим Олександрович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169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Осадченко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Анастасія Іванівна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167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Волошина Анастасія Андріївна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163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Берегова Ангеліна Олександрівна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161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Лужанський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Артем Романович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160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Губанова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Алла Олександрівна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160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Потапенко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Анастасія Володимирівна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159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Мишко Марина Максимівна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158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Бульботка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Анастасія Миколаївна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157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Солодянкіна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Юлія Володимирівна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156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Бондаревський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Віталійович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156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Андрійко Ніна Сергіївна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152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Шабрат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Вікторія Олександрівна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Кандибка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Домініка Анатоліївна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146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Лимаренко Валерія Олександрівна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145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Писаренко Ілона Олексіївна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143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Корж Ростислав Романович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143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Товстяк Аліна Вадимівна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143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Загородній Тарас Романович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142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Гурбаналієва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Ефсане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Раміл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Кизи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141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Шерстюк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Сергійович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141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Кисляк Олександр Олександрович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139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Савельєва Анастасія Анатоліївна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139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Дворник Анна Сергіївна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139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Довгань Михайло Петрович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136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Чапча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Вікторія Максимівна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136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Неліпа Анна Олександрівна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136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Попова Катерина Олександрівна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135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Зубань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Анна Сергіївна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135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Романенко Валерія Андріївна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134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Ярош Анжеліка Романівна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134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Обревко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Каріна Юріївна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133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Степанова Ангеліна Сергіївна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133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Момот Станіслав Юрійович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133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Ташкінов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Олександрович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132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Криванич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Анастасія Миколаївна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131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Кухарчук Єлизавета Денисівна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131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Садовська Ірина Іванівна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131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Приходько Єлизавета Сергіївна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129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Шаленна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Людмила Олександрівна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128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Корсіков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Станіславович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128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Нестеренко Валерія Юріївна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127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Дудаєва Валерія Ігорівна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127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Алєкберова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Аміна</w:t>
            </w:r>
            <w:proofErr w:type="spellEnd"/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Петрівна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126</w:t>
            </w:r>
          </w:p>
        </w:tc>
      </w:tr>
      <w:tr w:rsidR="00552F54" w:rsidRPr="00802BB2" w:rsidTr="00C60441">
        <w:trPr>
          <w:trHeight w:val="288"/>
        </w:trPr>
        <w:tc>
          <w:tcPr>
            <w:tcW w:w="846" w:type="dxa"/>
            <w:shd w:val="clear" w:color="auto" w:fill="auto"/>
            <w:noWrap/>
            <w:vAlign w:val="bottom"/>
          </w:tcPr>
          <w:p w:rsidR="00552F54" w:rsidRPr="00A9661C" w:rsidRDefault="00552F54" w:rsidP="00D065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Козирєв Михайло Валентинович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52F54" w:rsidRPr="00802BB2" w:rsidRDefault="00552F54" w:rsidP="00D0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02BB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120</w:t>
            </w:r>
          </w:p>
        </w:tc>
      </w:tr>
    </w:tbl>
    <w:p w:rsidR="00802BB2" w:rsidRPr="00A9661C" w:rsidRDefault="00802BB2" w:rsidP="0053688B">
      <w:pPr>
        <w:rPr>
          <w:lang w:val="uk-UA"/>
        </w:rPr>
      </w:pPr>
    </w:p>
    <w:p w:rsidR="00293CB3" w:rsidRPr="00A9661C" w:rsidRDefault="00293CB3">
      <w:pPr>
        <w:rPr>
          <w:lang w:val="uk-UA"/>
        </w:rPr>
      </w:pPr>
    </w:p>
    <w:sectPr w:rsidR="00293CB3" w:rsidRPr="00A9661C" w:rsidSect="00065CC2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14FAC"/>
    <w:multiLevelType w:val="hybridMultilevel"/>
    <w:tmpl w:val="8F649C7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28"/>
    <w:rsid w:val="00025928"/>
    <w:rsid w:val="00065CC2"/>
    <w:rsid w:val="00293CB3"/>
    <w:rsid w:val="00497948"/>
    <w:rsid w:val="0053688B"/>
    <w:rsid w:val="00552F54"/>
    <w:rsid w:val="00802BB2"/>
    <w:rsid w:val="008463B8"/>
    <w:rsid w:val="00897531"/>
    <w:rsid w:val="00897708"/>
    <w:rsid w:val="00955463"/>
    <w:rsid w:val="00A9661C"/>
    <w:rsid w:val="00C60441"/>
    <w:rsid w:val="00C87790"/>
    <w:rsid w:val="00CE3724"/>
    <w:rsid w:val="00D0652A"/>
    <w:rsid w:val="00FC1BFE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3420"/>
  <w15:chartTrackingRefBased/>
  <w15:docId w15:val="{FDFFB726-3839-4979-8D9A-496FC349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A4F1-2D9A-499D-9184-2360FACF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2025-08-07T12:12:00Z</cp:lastPrinted>
  <dcterms:created xsi:type="dcterms:W3CDTF">2025-08-07T10:30:00Z</dcterms:created>
  <dcterms:modified xsi:type="dcterms:W3CDTF">2025-08-07T12:23:00Z</dcterms:modified>
</cp:coreProperties>
</file>