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7" w:before="72" w:after="0"/>
        <w:ind w:left="985" w:right="961" w:firstLine="1723"/>
        <w:jc w:val="left"/>
        <w:rPr>
          <w:b/>
          <w:b/>
          <w:sz w:val="28"/>
        </w:rPr>
      </w:pPr>
      <w:r>
        <w:rPr>
          <w:b/>
          <w:sz w:val="28"/>
        </w:rPr>
        <w:t>Міністерство освіти і науки України Національний</w:t>
      </w:r>
      <w:r>
        <w:rPr>
          <w:b/>
          <w:spacing w:val="-9"/>
          <w:sz w:val="28"/>
        </w:rPr>
        <w:t xml:space="preserve"> </w:t>
      </w:r>
      <w:r>
        <w:rPr>
          <w:b/>
          <w:sz w:val="28"/>
        </w:rPr>
        <w:t>юридичний</w:t>
      </w:r>
      <w:r>
        <w:rPr>
          <w:b/>
          <w:spacing w:val="-9"/>
          <w:sz w:val="28"/>
        </w:rPr>
        <w:t xml:space="preserve"> </w:t>
      </w:r>
      <w:r>
        <w:rPr>
          <w:b/>
          <w:sz w:val="28"/>
        </w:rPr>
        <w:t>університет</w:t>
      </w:r>
      <w:r>
        <w:rPr>
          <w:b/>
          <w:spacing w:val="-9"/>
          <w:sz w:val="28"/>
        </w:rPr>
        <w:t xml:space="preserve"> </w:t>
      </w:r>
      <w:r>
        <w:rPr>
          <w:b/>
          <w:sz w:val="28"/>
        </w:rPr>
        <w:t>імені</w:t>
      </w:r>
      <w:r>
        <w:rPr>
          <w:b/>
          <w:spacing w:val="-8"/>
          <w:sz w:val="28"/>
        </w:rPr>
        <w:t xml:space="preserve"> </w:t>
      </w:r>
      <w:r>
        <w:rPr>
          <w:b/>
          <w:sz w:val="28"/>
        </w:rPr>
        <w:t>Ярослава</w:t>
      </w:r>
      <w:r>
        <w:rPr>
          <w:b/>
          <w:spacing w:val="-8"/>
          <w:sz w:val="28"/>
        </w:rPr>
        <w:t xml:space="preserve"> </w:t>
      </w:r>
      <w:r>
        <w:rPr>
          <w:b/>
          <w:sz w:val="28"/>
        </w:rPr>
        <w:t>Мудрого</w:t>
      </w:r>
    </w:p>
    <w:p>
      <w:pPr>
        <w:pStyle w:val="Normal"/>
        <w:spacing w:lineRule="exact" w:line="319" w:before="0" w:after="0"/>
        <w:ind w:left="3111" w:right="0" w:hanging="0"/>
        <w:jc w:val="left"/>
        <w:rPr>
          <w:b/>
          <w:b/>
          <w:sz w:val="28"/>
        </w:rPr>
      </w:pPr>
      <w:r>
        <w:rPr>
          <w:b/>
          <w:sz w:val="28"/>
        </w:rPr>
        <w:t>Полтавський</w:t>
      </w:r>
      <w:r>
        <w:rPr>
          <w:b/>
          <w:spacing w:val="-15"/>
          <w:sz w:val="28"/>
        </w:rPr>
        <w:t xml:space="preserve"> </w:t>
      </w:r>
      <w:r>
        <w:rPr>
          <w:b/>
          <w:sz w:val="28"/>
        </w:rPr>
        <w:t>фаховий</w:t>
      </w:r>
      <w:r>
        <w:rPr>
          <w:b/>
          <w:spacing w:val="-14"/>
          <w:sz w:val="28"/>
        </w:rPr>
        <w:t xml:space="preserve"> </w:t>
      </w:r>
      <w:r>
        <w:rPr>
          <w:b/>
          <w:spacing w:val="-2"/>
          <w:sz w:val="28"/>
        </w:rPr>
        <w:t>коледж</w:t>
      </w:r>
    </w:p>
    <w:p>
      <w:pPr>
        <w:pStyle w:val="Style14"/>
        <w:spacing w:before="38" w:after="0"/>
        <w:rPr>
          <w:b/>
          <w:b/>
        </w:rPr>
      </w:pPr>
      <w:r>
        <w:rPr>
          <w:b/>
        </w:rPr>
      </w:r>
    </w:p>
    <w:p>
      <w:pPr>
        <w:pStyle w:val="Normal"/>
        <w:spacing w:lineRule="auto" w:line="247" w:before="1" w:after="0"/>
        <w:ind w:left="2967" w:right="1659" w:hanging="480"/>
        <w:jc w:val="left"/>
        <w:rPr>
          <w:b/>
          <w:b/>
          <w:sz w:val="28"/>
        </w:rPr>
      </w:pPr>
      <w:r>
        <w:rPr>
          <w:b/>
          <w:sz w:val="28"/>
        </w:rPr>
        <w:t>Циклова</w:t>
      </w:r>
      <w:r>
        <w:rPr>
          <w:b/>
          <w:spacing w:val="-11"/>
          <w:sz w:val="28"/>
        </w:rPr>
        <w:t xml:space="preserve"> </w:t>
      </w:r>
      <w:r>
        <w:rPr>
          <w:b/>
          <w:sz w:val="28"/>
        </w:rPr>
        <w:t>комісія</w:t>
      </w:r>
      <w:r>
        <w:rPr>
          <w:b/>
          <w:spacing w:val="-10"/>
          <w:sz w:val="28"/>
        </w:rPr>
        <w:t xml:space="preserve"> </w:t>
      </w:r>
      <w:r>
        <w:rPr>
          <w:b/>
          <w:sz w:val="28"/>
        </w:rPr>
        <w:t>правових</w:t>
      </w:r>
      <w:r>
        <w:rPr>
          <w:b/>
          <w:spacing w:val="-14"/>
          <w:sz w:val="28"/>
        </w:rPr>
        <w:t xml:space="preserve"> </w:t>
      </w:r>
      <w:r>
        <w:rPr>
          <w:b/>
          <w:sz w:val="28"/>
        </w:rPr>
        <w:t>фундаментальних та професійно-практичних дисциплін</w:t>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spacing w:before="54" w:after="0"/>
        <w:rPr>
          <w:b/>
          <w:b/>
        </w:rPr>
      </w:pPr>
      <w:r>
        <w:rPr>
          <w:b/>
        </w:rPr>
      </w:r>
    </w:p>
    <w:p>
      <w:pPr>
        <w:pStyle w:val="1"/>
        <w:ind w:left="0" w:right="130" w:hanging="0"/>
        <w:rPr/>
      </w:pPr>
      <w:r>
        <w:rPr/>
        <w:t>МЕТОДИЧНІ</w:t>
      </w:r>
      <w:r>
        <w:rPr>
          <w:spacing w:val="-9"/>
        </w:rPr>
        <w:t xml:space="preserve"> </w:t>
      </w:r>
      <w:r>
        <w:rPr>
          <w:spacing w:val="-2"/>
        </w:rPr>
        <w:t>РЕКОМЕНДАЦІЇ</w:t>
      </w:r>
    </w:p>
    <w:p>
      <w:pPr>
        <w:pStyle w:val="Normal"/>
        <w:spacing w:before="264" w:after="0"/>
        <w:ind w:left="0" w:right="200" w:hanging="0"/>
        <w:jc w:val="center"/>
        <w:rPr>
          <w:b/>
          <w:b/>
          <w:sz w:val="28"/>
        </w:rPr>
      </w:pPr>
      <w:r>
        <w:rPr>
          <w:b/>
          <w:sz w:val="28"/>
        </w:rPr>
        <w:t>ДО</w:t>
      </w:r>
      <w:r>
        <w:rPr>
          <w:b/>
          <w:spacing w:val="-9"/>
          <w:sz w:val="28"/>
        </w:rPr>
        <w:t xml:space="preserve"> </w:t>
      </w:r>
      <w:r>
        <w:rPr>
          <w:b/>
          <w:sz w:val="28"/>
        </w:rPr>
        <w:t>ВИКОНАННЯ</w:t>
      </w:r>
      <w:r>
        <w:rPr>
          <w:b/>
          <w:spacing w:val="-7"/>
          <w:sz w:val="28"/>
        </w:rPr>
        <w:t xml:space="preserve"> </w:t>
      </w:r>
      <w:r>
        <w:rPr>
          <w:b/>
          <w:sz w:val="28"/>
        </w:rPr>
        <w:t>І</w:t>
      </w:r>
      <w:r>
        <w:rPr>
          <w:b/>
          <w:spacing w:val="-7"/>
          <w:sz w:val="28"/>
        </w:rPr>
        <w:t xml:space="preserve"> </w:t>
      </w:r>
      <w:r>
        <w:rPr>
          <w:b/>
          <w:sz w:val="28"/>
        </w:rPr>
        <w:t>ЗАХИСТУ</w:t>
      </w:r>
      <w:r>
        <w:rPr>
          <w:b/>
          <w:spacing w:val="-7"/>
          <w:sz w:val="28"/>
        </w:rPr>
        <w:t xml:space="preserve"> </w:t>
      </w:r>
      <w:r>
        <w:rPr>
          <w:b/>
          <w:sz w:val="28"/>
        </w:rPr>
        <w:t>КУРСОВИХ</w:t>
      </w:r>
      <w:r>
        <w:rPr>
          <w:b/>
          <w:spacing w:val="-8"/>
          <w:sz w:val="28"/>
        </w:rPr>
        <w:t xml:space="preserve"> </w:t>
      </w:r>
      <w:r>
        <w:rPr>
          <w:b/>
          <w:spacing w:val="-2"/>
          <w:sz w:val="28"/>
        </w:rPr>
        <w:t>РОБІТ</w:t>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spacing w:before="180" w:after="0"/>
        <w:rPr>
          <w:b/>
          <w:b/>
        </w:rPr>
      </w:pPr>
      <w:r>
        <w:rPr>
          <w:b/>
        </w:rPr>
      </w:r>
    </w:p>
    <w:p>
      <w:pPr>
        <w:sectPr>
          <w:type w:val="nextPage"/>
          <w:pgSz w:w="11906" w:h="16838"/>
          <w:pgMar w:left="1200" w:right="580" w:header="0" w:top="1040" w:footer="0" w:bottom="280" w:gutter="0"/>
          <w:pgNumType w:fmt="decimal"/>
          <w:formProt w:val="false"/>
          <w:textDirection w:val="lrTb"/>
          <w:docGrid w:type="default" w:linePitch="100" w:charSpace="0"/>
        </w:sectPr>
        <w:pStyle w:val="Normal"/>
        <w:spacing w:before="0" w:after="0"/>
        <w:ind w:left="0" w:right="66" w:hanging="0"/>
        <w:jc w:val="center"/>
        <w:rPr>
          <w:b/>
          <w:b/>
          <w:sz w:val="28"/>
        </w:rPr>
      </w:pPr>
      <w:r>
        <w:rPr>
          <w:b/>
          <w:sz w:val="28"/>
        </w:rPr>
        <w:t>Полтава</w:t>
      </w:r>
      <w:r>
        <w:rPr>
          <w:b/>
          <w:spacing w:val="-5"/>
          <w:sz w:val="28"/>
        </w:rPr>
        <w:t xml:space="preserve"> </w:t>
      </w:r>
      <w:r>
        <w:rPr>
          <w:b/>
          <w:sz w:val="28"/>
        </w:rPr>
        <w:t>-</w:t>
      </w:r>
      <w:r>
        <w:rPr>
          <w:b/>
          <w:spacing w:val="-6"/>
          <w:sz w:val="28"/>
        </w:rPr>
        <w:t xml:space="preserve"> </w:t>
      </w:r>
      <w:r>
        <w:rPr>
          <w:b/>
          <w:spacing w:val="-4"/>
          <w:sz w:val="28"/>
        </w:rPr>
        <w:t>2024</w:t>
      </w:r>
    </w:p>
    <w:p>
      <w:pPr>
        <w:pStyle w:val="Style14"/>
        <w:rPr>
          <w:b/>
          <w:b/>
        </w:rPr>
      </w:pPr>
      <w:r>
        <w:rPr>
          <w:b/>
        </w:rPr>
      </w:r>
    </w:p>
    <w:p>
      <w:pPr>
        <w:pStyle w:val="Style14"/>
        <w:spacing w:before="91" w:after="0"/>
        <w:rPr>
          <w:b/>
          <w:b/>
        </w:rPr>
      </w:pPr>
      <w:r>
        <w:rPr>
          <w:b/>
        </w:rPr>
      </w:r>
    </w:p>
    <w:p>
      <w:pPr>
        <w:pStyle w:val="1"/>
        <w:ind w:left="0" w:right="54" w:hanging="0"/>
        <w:rPr>
          <w:sz w:val="28"/>
        </w:rPr>
      </w:pPr>
      <w:r>
        <w:rPr>
          <w:spacing w:val="-2"/>
        </w:rPr>
        <w:t>ЗМІСТ</w:t>
      </w:r>
    </w:p>
    <w:p>
      <w:pPr>
        <w:pStyle w:val="Style14"/>
        <w:tabs>
          <w:tab w:val="clear" w:pos="720"/>
          <w:tab w:val="left" w:pos="1582" w:leader="none"/>
          <w:tab w:val="left" w:pos="2982" w:leader="none"/>
          <w:tab w:val="left" w:pos="3576" w:leader="none"/>
          <w:tab w:val="left" w:pos="8115" w:leader="none"/>
        </w:tabs>
        <w:spacing w:before="259" w:after="0"/>
        <w:ind w:left="0" w:right="54" w:hanging="0"/>
        <w:jc w:val="center"/>
        <w:rPr>
          <w:sz w:val="28"/>
        </w:rPr>
      </w:pPr>
      <w:r>
        <w:rPr/>
        <w:t>РОЗДІЛ</w:t>
      </w:r>
      <w:r>
        <w:rPr>
          <w:spacing w:val="25"/>
        </w:rPr>
        <w:t xml:space="preserve">  </w:t>
      </w:r>
      <w:r>
        <w:rPr>
          <w:spacing w:val="-5"/>
        </w:rPr>
        <w:t>1.</w:t>
      </w:r>
      <w:r>
        <w:rPr/>
        <w:tab/>
      </w:r>
      <w:r>
        <w:rPr>
          <w:spacing w:val="-2"/>
        </w:rPr>
        <w:t>ВИМОГИ</w:t>
      </w:r>
      <w:r>
        <w:rPr/>
        <w:tab/>
      </w:r>
      <w:r>
        <w:rPr>
          <w:spacing w:val="-5"/>
        </w:rPr>
        <w:t>ДО</w:t>
      </w:r>
      <w:r>
        <w:rPr/>
        <w:tab/>
        <w:t>ПІДГОТОВКИ</w:t>
      </w:r>
      <w:r>
        <w:rPr>
          <w:spacing w:val="23"/>
        </w:rPr>
        <w:t xml:space="preserve">  </w:t>
      </w:r>
      <w:r>
        <w:rPr/>
        <w:t>ТА</w:t>
      </w:r>
      <w:r>
        <w:rPr>
          <w:spacing w:val="23"/>
        </w:rPr>
        <w:t xml:space="preserve">  </w:t>
      </w:r>
      <w:r>
        <w:rPr>
          <w:spacing w:val="-2"/>
        </w:rPr>
        <w:t>ВИКОНАННЯ</w:t>
      </w:r>
      <w:r>
        <w:rPr/>
        <w:tab/>
      </w:r>
      <w:r>
        <w:rPr>
          <w:spacing w:val="-2"/>
        </w:rPr>
        <w:t>КУРСОВИХ</w:t>
      </w:r>
    </w:p>
    <w:sdt>
      <w:sdtPr>
        <w:docPartObj>
          <w:docPartGallery w:val="Table of Contents"/>
          <w:docPartUnique w:val="true"/>
        </w:docPartObj>
      </w:sdtPr>
      <w:sdtContent>
        <w:p>
          <w:pPr>
            <w:pStyle w:val="21"/>
            <w:tabs>
              <w:tab w:val="clear" w:pos="720"/>
              <w:tab w:val="left" w:pos="9684" w:leader="dot"/>
            </w:tabs>
            <w:spacing w:before="163" w:after="0"/>
            <w:ind w:left="216" w:right="0" w:hanging="0"/>
            <w:rPr>
              <w:sz w:val="28"/>
            </w:rPr>
          </w:pPr>
          <w:r>
            <w:rPr>
              <w:spacing w:val="-2"/>
            </w:rPr>
            <w:t>РОБІТ</w:t>
          </w:r>
          <w:r>
            <w:rPr/>
            <w:tab/>
          </w:r>
          <w:r>
            <w:rPr>
              <w:spacing w:val="-10"/>
            </w:rPr>
            <w:t>3</w:t>
          </w:r>
        </w:p>
        <w:p>
          <w:pPr>
            <w:pStyle w:val="21"/>
            <w:numPr>
              <w:ilvl w:val="1"/>
              <w:numId w:val="12"/>
            </w:numPr>
            <w:tabs>
              <w:tab w:val="clear" w:pos="720"/>
              <w:tab w:val="left" w:pos="710" w:leader="none"/>
              <w:tab w:val="left" w:pos="9670" w:leader="dot"/>
            </w:tabs>
            <w:spacing w:lineRule="auto" w:line="240" w:before="158" w:after="0"/>
            <w:ind w:left="710" w:right="0" w:hanging="494"/>
            <w:jc w:val="left"/>
            <w:rPr>
              <w:sz w:val="28"/>
            </w:rPr>
          </w:pPr>
          <w:hyperlink w:anchor="_TOC_250007">
            <w:r>
              <w:rPr/>
              <w:t>Загальні</w:t>
            </w:r>
            <w:r>
              <w:rPr>
                <w:spacing w:val="-17"/>
              </w:rPr>
              <w:t xml:space="preserve"> </w:t>
            </w:r>
            <w:r>
              <w:rPr>
                <w:spacing w:val="-2"/>
              </w:rPr>
              <w:t>положення</w:t>
            </w:r>
            <w:r>
              <w:rPr/>
              <w:tab/>
            </w:r>
            <w:r>
              <w:rPr>
                <w:spacing w:val="-10"/>
              </w:rPr>
              <w:t>3</w:t>
            </w:r>
          </w:hyperlink>
        </w:p>
        <w:p>
          <w:pPr>
            <w:pStyle w:val="21"/>
            <w:numPr>
              <w:ilvl w:val="1"/>
              <w:numId w:val="12"/>
            </w:numPr>
            <w:tabs>
              <w:tab w:val="clear" w:pos="720"/>
              <w:tab w:val="left" w:pos="710" w:leader="none"/>
              <w:tab w:val="left" w:pos="9705" w:leader="dot"/>
            </w:tabs>
            <w:spacing w:lineRule="auto" w:line="240" w:before="163" w:after="0"/>
            <w:ind w:left="710" w:right="0" w:hanging="494"/>
            <w:jc w:val="left"/>
            <w:rPr>
              <w:sz w:val="28"/>
            </w:rPr>
          </w:pPr>
          <w:hyperlink w:anchor="_TOC_250006">
            <w:r>
              <w:rPr/>
              <w:t>Порядок</w:t>
            </w:r>
            <w:r>
              <w:rPr>
                <w:spacing w:val="-10"/>
              </w:rPr>
              <w:t xml:space="preserve"> </w:t>
            </w:r>
            <w:r>
              <w:rPr/>
              <w:t>підготовки</w:t>
            </w:r>
            <w:r>
              <w:rPr>
                <w:spacing w:val="-9"/>
              </w:rPr>
              <w:t xml:space="preserve"> </w:t>
            </w:r>
            <w:r>
              <w:rPr/>
              <w:t>та</w:t>
            </w:r>
            <w:r>
              <w:rPr>
                <w:spacing w:val="-8"/>
              </w:rPr>
              <w:t xml:space="preserve"> </w:t>
            </w:r>
            <w:r>
              <w:rPr/>
              <w:t>виконання</w:t>
            </w:r>
            <w:r>
              <w:rPr>
                <w:spacing w:val="-8"/>
              </w:rPr>
              <w:t xml:space="preserve"> </w:t>
            </w:r>
            <w:r>
              <w:rPr/>
              <w:t>курсової</w:t>
            </w:r>
            <w:r>
              <w:rPr>
                <w:spacing w:val="-13"/>
              </w:rPr>
              <w:t xml:space="preserve"> </w:t>
            </w:r>
            <w:r>
              <w:rPr>
                <w:spacing w:val="-2"/>
              </w:rPr>
              <w:t>роботи…</w:t>
            </w:r>
            <w:r>
              <w:rPr/>
              <w:tab/>
            </w:r>
            <w:r>
              <w:rPr>
                <w:spacing w:val="-10"/>
              </w:rPr>
              <w:t>3</w:t>
            </w:r>
          </w:hyperlink>
        </w:p>
        <w:p>
          <w:pPr>
            <w:pStyle w:val="21"/>
            <w:numPr>
              <w:ilvl w:val="1"/>
              <w:numId w:val="12"/>
            </w:numPr>
            <w:tabs>
              <w:tab w:val="clear" w:pos="720"/>
              <w:tab w:val="left" w:pos="710" w:leader="none"/>
              <w:tab w:val="left" w:pos="9708" w:leader="dot"/>
            </w:tabs>
            <w:spacing w:lineRule="auto" w:line="240" w:before="158" w:after="0"/>
            <w:ind w:left="710" w:right="0" w:hanging="494"/>
            <w:jc w:val="left"/>
            <w:rPr>
              <w:sz w:val="28"/>
            </w:rPr>
          </w:pPr>
          <w:hyperlink w:anchor="_TOC_250005">
            <w:r>
              <w:rPr/>
              <w:t>Структура</w:t>
            </w:r>
            <w:r>
              <w:rPr>
                <w:spacing w:val="-11"/>
              </w:rPr>
              <w:t xml:space="preserve"> </w:t>
            </w:r>
            <w:r>
              <w:rPr/>
              <w:t>курсової</w:t>
            </w:r>
            <w:r>
              <w:rPr>
                <w:spacing w:val="-16"/>
              </w:rPr>
              <w:t xml:space="preserve"> </w:t>
            </w:r>
            <w:r>
              <w:rPr>
                <w:spacing w:val="-2"/>
              </w:rPr>
              <w:t>роботи</w:t>
            </w:r>
            <w:r>
              <w:rPr/>
              <w:tab/>
            </w:r>
            <w:r>
              <w:rPr>
                <w:spacing w:val="-10"/>
              </w:rPr>
              <w:t>4</w:t>
            </w:r>
          </w:hyperlink>
        </w:p>
        <w:p>
          <w:pPr>
            <w:pStyle w:val="21"/>
            <w:numPr>
              <w:ilvl w:val="1"/>
              <w:numId w:val="12"/>
            </w:numPr>
            <w:tabs>
              <w:tab w:val="clear" w:pos="720"/>
              <w:tab w:val="left" w:pos="710" w:leader="none"/>
              <w:tab w:val="left" w:pos="9681" w:leader="dot"/>
            </w:tabs>
            <w:spacing w:lineRule="auto" w:line="240" w:before="163" w:after="0"/>
            <w:ind w:left="710" w:right="0" w:hanging="494"/>
            <w:jc w:val="left"/>
            <w:rPr>
              <w:sz w:val="28"/>
            </w:rPr>
          </w:pPr>
          <w:hyperlink w:anchor="_TOC_250004">
            <w:r>
              <w:rPr/>
              <w:t>Опис</w:t>
            </w:r>
            <w:r>
              <w:rPr>
                <w:spacing w:val="-12"/>
              </w:rPr>
              <w:t xml:space="preserve"> </w:t>
            </w:r>
            <w:r>
              <w:rPr/>
              <w:t>структурних</w:t>
            </w:r>
            <w:r>
              <w:rPr>
                <w:spacing w:val="-16"/>
              </w:rPr>
              <w:t xml:space="preserve"> </w:t>
            </w:r>
            <w:r>
              <w:rPr>
                <w:spacing w:val="-2"/>
              </w:rPr>
              <w:t>елементів</w:t>
            </w:r>
            <w:r>
              <w:rPr/>
              <w:tab/>
            </w:r>
            <w:r>
              <w:rPr>
                <w:spacing w:val="-10"/>
              </w:rPr>
              <w:t>5</w:t>
            </w:r>
          </w:hyperlink>
        </w:p>
        <w:p>
          <w:pPr>
            <w:pStyle w:val="11"/>
            <w:tabs>
              <w:tab w:val="clear" w:pos="720"/>
              <w:tab w:val="left" w:pos="9455" w:leader="dot"/>
            </w:tabs>
            <w:rPr>
              <w:sz w:val="28"/>
            </w:rPr>
          </w:pPr>
          <w:hyperlink w:anchor="_TOC_250003">
            <w:r>
              <w:rPr/>
              <w:t>РОЗДІЛ</w:t>
            </w:r>
            <w:r>
              <w:rPr>
                <w:spacing w:val="-12"/>
              </w:rPr>
              <w:t xml:space="preserve"> </w:t>
            </w:r>
            <w:r>
              <w:rPr/>
              <w:t>2.</w:t>
            </w:r>
            <w:r>
              <w:rPr>
                <w:spacing w:val="-8"/>
              </w:rPr>
              <w:t xml:space="preserve"> </w:t>
            </w:r>
            <w:r>
              <w:rPr/>
              <w:t>ОФОРМЛЕННЯ</w:t>
            </w:r>
            <w:r>
              <w:rPr>
                <w:spacing w:val="-9"/>
              </w:rPr>
              <w:t xml:space="preserve"> </w:t>
            </w:r>
            <w:r>
              <w:rPr/>
              <w:t>КУРСОВОЇ</w:t>
            </w:r>
            <w:r>
              <w:rPr>
                <w:spacing w:val="-7"/>
              </w:rPr>
              <w:t xml:space="preserve"> </w:t>
            </w:r>
            <w:r>
              <w:rPr>
                <w:spacing w:val="-2"/>
              </w:rPr>
              <w:t>РОБОТИ</w:t>
            </w:r>
            <w:r>
              <w:rPr/>
              <w:tab/>
            </w:r>
            <w:r>
              <w:rPr>
                <w:spacing w:val="-10"/>
              </w:rPr>
              <w:t>7</w:t>
            </w:r>
          </w:hyperlink>
        </w:p>
        <w:p>
          <w:pPr>
            <w:pStyle w:val="11"/>
            <w:tabs>
              <w:tab w:val="clear" w:pos="720"/>
              <w:tab w:val="left" w:pos="9455" w:leader="dot"/>
            </w:tabs>
            <w:spacing w:before="159" w:after="0"/>
            <w:rPr>
              <w:sz w:val="28"/>
            </w:rPr>
          </w:pPr>
          <w:hyperlink w:anchor="_TOC_250002">
            <w:r>
              <w:rPr/>
              <w:t>РОЗДІЛ</w:t>
            </w:r>
            <w:r>
              <w:rPr>
                <w:spacing w:val="-9"/>
              </w:rPr>
              <w:t xml:space="preserve"> </w:t>
            </w:r>
            <w:r>
              <w:rPr/>
              <w:t>3.</w:t>
            </w:r>
            <w:r>
              <w:rPr>
                <w:spacing w:val="-6"/>
              </w:rPr>
              <w:t xml:space="preserve"> </w:t>
            </w:r>
            <w:r>
              <w:rPr/>
              <w:t>ЗАХИСТ</w:t>
            </w:r>
            <w:r>
              <w:rPr>
                <w:spacing w:val="-10"/>
              </w:rPr>
              <w:t xml:space="preserve"> </w:t>
            </w:r>
            <w:r>
              <w:rPr/>
              <w:t>І</w:t>
            </w:r>
            <w:r>
              <w:rPr>
                <w:spacing w:val="-9"/>
              </w:rPr>
              <w:t xml:space="preserve"> </w:t>
            </w:r>
            <w:r>
              <w:rPr/>
              <w:t>ОЦІНЮВАННЯ</w:t>
            </w:r>
            <w:r>
              <w:rPr>
                <w:spacing w:val="-8"/>
              </w:rPr>
              <w:t xml:space="preserve"> </w:t>
            </w:r>
            <w:r>
              <w:rPr/>
              <w:t>КУРСОВИХ</w:t>
            </w:r>
            <w:r>
              <w:rPr>
                <w:spacing w:val="-7"/>
              </w:rPr>
              <w:t xml:space="preserve"> </w:t>
            </w:r>
            <w:r>
              <w:rPr>
                <w:spacing w:val="-2"/>
              </w:rPr>
              <w:t>РОБІТ</w:t>
            </w:r>
            <w:r>
              <w:rPr/>
              <w:tab/>
            </w:r>
            <w:r>
              <w:rPr>
                <w:spacing w:val="-10"/>
              </w:rPr>
              <w:t>8</w:t>
            </w:r>
          </w:hyperlink>
        </w:p>
        <w:p>
          <w:pPr>
            <w:pStyle w:val="11"/>
            <w:tabs>
              <w:tab w:val="clear" w:pos="720"/>
              <w:tab w:val="left" w:pos="1358" w:leader="none"/>
              <w:tab w:val="left" w:pos="1959" w:leader="none"/>
              <w:tab w:val="left" w:pos="4344" w:leader="none"/>
              <w:tab w:val="left" w:pos="6079" w:leader="none"/>
              <w:tab w:val="left" w:pos="8683" w:leader="none"/>
            </w:tabs>
            <w:spacing w:before="162" w:after="0"/>
            <w:ind w:left="0" w:right="60" w:hanging="0"/>
            <w:rPr>
              <w:sz w:val="28"/>
            </w:rPr>
          </w:pPr>
          <w:hyperlink w:anchor="_TOC_250001">
            <w:r>
              <w:rPr>
                <w:spacing w:val="-2"/>
              </w:rPr>
              <w:t>РОЗДІЛ</w:t>
            </w:r>
            <w:r>
              <w:rPr/>
              <w:tab/>
            </w:r>
            <w:r>
              <w:rPr>
                <w:spacing w:val="-5"/>
              </w:rPr>
              <w:t>4.</w:t>
            </w:r>
            <w:r>
              <w:rPr/>
              <w:tab/>
            </w:r>
            <w:r>
              <w:rPr>
                <w:spacing w:val="-2"/>
              </w:rPr>
              <w:t>ФОРМУВАННЯ</w:t>
            </w:r>
            <w:r>
              <w:rPr/>
              <w:tab/>
            </w:r>
            <w:r>
              <w:rPr>
                <w:spacing w:val="-2"/>
              </w:rPr>
              <w:t>ЄДИНОГО</w:t>
            </w:r>
            <w:r>
              <w:rPr/>
              <w:tab/>
            </w:r>
            <w:r>
              <w:rPr>
                <w:spacing w:val="-2"/>
              </w:rPr>
              <w:t>ЕЛЕКТРОННОГО</w:t>
            </w:r>
            <w:r>
              <w:rPr/>
              <w:tab/>
            </w:r>
            <w:r>
              <w:rPr>
                <w:spacing w:val="-2"/>
              </w:rPr>
              <w:t>БАНКУ</w:t>
            </w:r>
          </w:hyperlink>
        </w:p>
        <w:p>
          <w:pPr>
            <w:pStyle w:val="11"/>
            <w:tabs>
              <w:tab w:val="clear" w:pos="720"/>
              <w:tab w:val="left" w:pos="9306" w:leader="dot"/>
            </w:tabs>
            <w:ind w:left="0" w:right="104" w:hanging="0"/>
            <w:rPr>
              <w:sz w:val="28"/>
            </w:rPr>
          </w:pPr>
          <w:hyperlink w:anchor="_TOC_250000">
            <w:r>
              <w:rPr/>
              <w:t>КУРСОВИХ</w:t>
            </w:r>
            <w:r>
              <w:rPr>
                <w:spacing w:val="-15"/>
              </w:rPr>
              <w:t xml:space="preserve"> </w:t>
            </w:r>
            <w:r>
              <w:rPr>
                <w:spacing w:val="-4"/>
              </w:rPr>
              <w:t>РОБІТ</w:t>
            </w:r>
            <w:r>
              <w:rPr/>
              <w:tab/>
            </w:r>
            <w:r>
              <w:rPr>
                <w:spacing w:val="-5"/>
              </w:rPr>
              <w:t>11</w:t>
            </w:r>
          </w:hyperlink>
        </w:p>
        <w:p>
          <w:pPr>
            <w:sectPr>
              <w:headerReference w:type="default" r:id="rId2"/>
              <w:type w:val="nextPage"/>
              <w:pgSz w:w="11906" w:h="16838"/>
              <w:pgMar w:left="1200" w:right="580" w:header="732" w:top="1040" w:footer="0" w:bottom="280" w:gutter="0"/>
              <w:pgNumType w:start="2" w:fmt="decimal"/>
              <w:formProt w:val="false"/>
              <w:textDirection w:val="lrTb"/>
              <w:docGrid w:type="default" w:linePitch="100" w:charSpace="4096"/>
            </w:sectPr>
            <w:pStyle w:val="21"/>
            <w:tabs>
              <w:tab w:val="clear" w:pos="720"/>
              <w:tab w:val="left" w:pos="9541" w:leader="dot"/>
            </w:tabs>
            <w:ind w:left="216" w:right="0" w:hanging="0"/>
            <w:rPr>
              <w:sz w:val="28"/>
            </w:rPr>
          </w:pPr>
          <w:r>
            <w:rPr>
              <w:spacing w:val="-2"/>
            </w:rPr>
            <w:t>ДОДАТКИ</w:t>
          </w:r>
          <w:r>
            <w:rPr/>
            <w:tab/>
          </w:r>
          <w:r>
            <w:rPr>
              <w:spacing w:val="-5"/>
            </w:rPr>
            <w:t>13</w:t>
          </w:r>
        </w:p>
        <w:p>
          <w:pPr>
            <w:pStyle w:val="1"/>
            <w:spacing w:lineRule="auto" w:line="352" w:before="144" w:after="0"/>
            <w:ind w:left="2555" w:right="2444" w:hanging="96"/>
            <w:jc w:val="left"/>
            <w:rPr>
              <w:sz w:val="28"/>
            </w:rPr>
          </w:pPr>
          <w:r>
            <w:rPr/>
            <w:t>РОЗДІЛ</w:t>
          </w:r>
          <w:r>
            <w:rPr>
              <w:spacing w:val="-11"/>
            </w:rPr>
            <w:t xml:space="preserve"> </w:t>
          </w:r>
          <w:r>
            <w:rPr/>
            <w:t>1.</w:t>
          </w:r>
          <w:r>
            <w:rPr>
              <w:spacing w:val="-7"/>
            </w:rPr>
            <w:t xml:space="preserve"> </w:t>
          </w:r>
          <w:r>
            <w:rPr/>
            <w:t>ВИМОГИ</w:t>
          </w:r>
          <w:r>
            <w:rPr>
              <w:spacing w:val="-10"/>
            </w:rPr>
            <w:t xml:space="preserve"> </w:t>
          </w:r>
          <w:r>
            <w:rPr/>
            <w:t>ДО</w:t>
          </w:r>
          <w:r>
            <w:rPr>
              <w:spacing w:val="-10"/>
            </w:rPr>
            <w:t xml:space="preserve"> </w:t>
          </w:r>
          <w:r>
            <w:rPr/>
            <w:t>ПІДГОТОВКИ ТА ВИКОНАННЯ КУРСОВИХ РОБІТ</w:t>
          </w:r>
        </w:p>
        <w:p>
          <w:pPr>
            <w:pStyle w:val="2"/>
            <w:numPr>
              <w:ilvl w:val="1"/>
              <w:numId w:val="11"/>
            </w:numPr>
            <w:tabs>
              <w:tab w:val="clear" w:pos="720"/>
              <w:tab w:val="left" w:pos="3999" w:leader="none"/>
            </w:tabs>
            <w:spacing w:lineRule="exact" w:line="318" w:before="0" w:after="0"/>
            <w:ind w:left="3999" w:right="0" w:hanging="493"/>
            <w:jc w:val="both"/>
            <w:rPr>
              <w:sz w:val="28"/>
            </w:rPr>
          </w:pPr>
          <w:bookmarkStart w:id="0" w:name="_TOC_250007"/>
          <w:r>
            <w:rPr/>
            <w:t>Загальні</w:t>
          </w:r>
          <w:r>
            <w:rPr>
              <w:spacing w:val="-17"/>
            </w:rPr>
            <w:t xml:space="preserve"> </w:t>
          </w:r>
          <w:bookmarkEnd w:id="0"/>
          <w:r>
            <w:rPr>
              <w:spacing w:val="-2"/>
            </w:rPr>
            <w:t>положення</w:t>
          </w:r>
        </w:p>
        <w:p>
          <w:pPr>
            <w:pStyle w:val="ListParagraph"/>
            <w:numPr>
              <w:ilvl w:val="2"/>
              <w:numId w:val="11"/>
            </w:numPr>
            <w:tabs>
              <w:tab w:val="clear" w:pos="720"/>
              <w:tab w:val="left" w:pos="1659" w:leader="none"/>
            </w:tabs>
            <w:spacing w:lineRule="auto" w:line="360" w:before="149" w:after="0"/>
            <w:ind w:left="216" w:right="267" w:firstLine="710"/>
            <w:jc w:val="both"/>
            <w:rPr>
              <w:sz w:val="28"/>
            </w:rPr>
          </w:pPr>
          <w:r>
            <w:rPr>
              <w:sz w:val="28"/>
            </w:rPr>
            <w:t>Курсова робота є самостійною дослідницькою роботою студента з актуальної проблеми науки певної галузі права, обов’язковою частиною освітнього процесу та професійної підготовки фахового молодшого бакалавра за спеціальністю 081 «Право». Це форма самостійної творчо-пошукової роботи студента. Курсова робота перевіряє не лише теоретичну та практичну підготовку майбутнього фахівця, але і його уміння працювати з літературою, досліджувати, аналізувати, систематизувати, узагальнювати здобутий теоретичний досвід, вести наукові дослідження під керівництвом викладача.</w:t>
          </w:r>
        </w:p>
        <w:p>
          <w:pPr>
            <w:pStyle w:val="ListParagraph"/>
            <w:numPr>
              <w:ilvl w:val="2"/>
              <w:numId w:val="11"/>
            </w:numPr>
            <w:tabs>
              <w:tab w:val="clear" w:pos="720"/>
              <w:tab w:val="left" w:pos="1631" w:leader="none"/>
            </w:tabs>
            <w:spacing w:lineRule="auto" w:line="240" w:before="2" w:after="0"/>
            <w:ind w:left="1631" w:right="0" w:hanging="704"/>
            <w:jc w:val="both"/>
            <w:rPr>
              <w:sz w:val="28"/>
            </w:rPr>
          </w:pPr>
          <w:r>
            <w:rPr>
              <w:sz w:val="28"/>
            </w:rPr>
            <w:t>Написання</w:t>
          </w:r>
          <w:r>
            <w:rPr>
              <w:spacing w:val="-5"/>
              <w:sz w:val="28"/>
            </w:rPr>
            <w:t xml:space="preserve"> </w:t>
          </w:r>
          <w:r>
            <w:rPr>
              <w:sz w:val="28"/>
            </w:rPr>
            <w:t>курсової</w:t>
          </w:r>
          <w:r>
            <w:rPr>
              <w:spacing w:val="-11"/>
              <w:sz w:val="28"/>
            </w:rPr>
            <w:t xml:space="preserve"> </w:t>
          </w:r>
          <w:r>
            <w:rPr>
              <w:sz w:val="28"/>
            </w:rPr>
            <w:t>роботи</w:t>
          </w:r>
          <w:r>
            <w:rPr>
              <w:spacing w:val="-5"/>
              <w:sz w:val="28"/>
            </w:rPr>
            <w:t xml:space="preserve"> </w:t>
          </w:r>
          <w:r>
            <w:rPr>
              <w:sz w:val="28"/>
            </w:rPr>
            <w:t>має</w:t>
          </w:r>
          <w:r>
            <w:rPr>
              <w:spacing w:val="-5"/>
              <w:sz w:val="28"/>
            </w:rPr>
            <w:t xml:space="preserve"> </w:t>
          </w:r>
          <w:r>
            <w:rPr>
              <w:sz w:val="28"/>
            </w:rPr>
            <w:t>на</w:t>
          </w:r>
          <w:r>
            <w:rPr>
              <w:spacing w:val="-5"/>
              <w:sz w:val="28"/>
            </w:rPr>
            <w:t xml:space="preserve"> </w:t>
          </w:r>
          <w:r>
            <w:rPr>
              <w:spacing w:val="-4"/>
              <w:sz w:val="28"/>
            </w:rPr>
            <w:t>меті:</w:t>
          </w:r>
        </w:p>
        <w:p>
          <w:pPr>
            <w:pStyle w:val="ListParagraph"/>
            <w:numPr>
              <w:ilvl w:val="3"/>
              <w:numId w:val="11"/>
            </w:numPr>
            <w:tabs>
              <w:tab w:val="clear" w:pos="720"/>
              <w:tab w:val="left" w:pos="1089" w:leader="none"/>
            </w:tabs>
            <w:spacing w:lineRule="auto" w:line="240" w:before="162" w:after="0"/>
            <w:ind w:left="1089" w:right="0" w:hanging="162"/>
            <w:jc w:val="both"/>
            <w:rPr>
              <w:sz w:val="28"/>
            </w:rPr>
          </w:pPr>
          <w:r>
            <w:rPr>
              <w:sz w:val="28"/>
            </w:rPr>
            <w:t>виявити</w:t>
          </w:r>
          <w:r>
            <w:rPr>
              <w:spacing w:val="-8"/>
              <w:sz w:val="28"/>
            </w:rPr>
            <w:t xml:space="preserve"> </w:t>
          </w:r>
          <w:r>
            <w:rPr>
              <w:sz w:val="28"/>
            </w:rPr>
            <w:t>здатність</w:t>
          </w:r>
          <w:r>
            <w:rPr>
              <w:spacing w:val="-11"/>
              <w:sz w:val="28"/>
            </w:rPr>
            <w:t xml:space="preserve"> </w:t>
          </w:r>
          <w:r>
            <w:rPr>
              <w:sz w:val="28"/>
            </w:rPr>
            <w:t>студента</w:t>
          </w:r>
          <w:r>
            <w:rPr>
              <w:spacing w:val="-8"/>
              <w:sz w:val="28"/>
            </w:rPr>
            <w:t xml:space="preserve"> </w:t>
          </w:r>
          <w:r>
            <w:rPr>
              <w:sz w:val="28"/>
            </w:rPr>
            <w:t>до</w:t>
          </w:r>
          <w:r>
            <w:rPr>
              <w:spacing w:val="-9"/>
              <w:sz w:val="28"/>
            </w:rPr>
            <w:t xml:space="preserve"> </w:t>
          </w:r>
          <w:r>
            <w:rPr>
              <w:sz w:val="28"/>
            </w:rPr>
            <w:t>самостійного</w:t>
          </w:r>
          <w:r>
            <w:rPr>
              <w:spacing w:val="-8"/>
              <w:sz w:val="28"/>
            </w:rPr>
            <w:t xml:space="preserve"> </w:t>
          </w:r>
          <w:r>
            <w:rPr>
              <w:sz w:val="28"/>
            </w:rPr>
            <w:t>осмислення</w:t>
          </w:r>
          <w:r>
            <w:rPr>
              <w:spacing w:val="-8"/>
              <w:sz w:val="28"/>
            </w:rPr>
            <w:t xml:space="preserve"> </w:t>
          </w:r>
          <w:r>
            <w:rPr>
              <w:spacing w:val="-2"/>
              <w:sz w:val="28"/>
            </w:rPr>
            <w:t>проблеми;</w:t>
          </w:r>
        </w:p>
        <w:p>
          <w:pPr>
            <w:pStyle w:val="ListParagraph"/>
            <w:numPr>
              <w:ilvl w:val="3"/>
              <w:numId w:val="11"/>
            </w:numPr>
            <w:tabs>
              <w:tab w:val="clear" w:pos="720"/>
              <w:tab w:val="left" w:pos="1089" w:leader="none"/>
            </w:tabs>
            <w:spacing w:lineRule="auto" w:line="240" w:before="159" w:after="0"/>
            <w:ind w:left="1089" w:right="0" w:hanging="162"/>
            <w:jc w:val="both"/>
            <w:rPr>
              <w:sz w:val="28"/>
            </w:rPr>
          </w:pPr>
          <w:r>
            <w:rPr>
              <w:sz w:val="28"/>
            </w:rPr>
            <w:t>сформувати</w:t>
          </w:r>
          <w:r>
            <w:rPr>
              <w:spacing w:val="-9"/>
              <w:sz w:val="28"/>
            </w:rPr>
            <w:t xml:space="preserve"> </w:t>
          </w:r>
          <w:r>
            <w:rPr>
              <w:sz w:val="28"/>
            </w:rPr>
            <w:t>початкові</w:t>
          </w:r>
          <w:r>
            <w:rPr>
              <w:spacing w:val="-13"/>
              <w:sz w:val="28"/>
            </w:rPr>
            <w:t xml:space="preserve"> </w:t>
          </w:r>
          <w:r>
            <w:rPr>
              <w:sz w:val="28"/>
            </w:rPr>
            <w:t>вміння</w:t>
          </w:r>
          <w:r>
            <w:rPr>
              <w:spacing w:val="-6"/>
              <w:sz w:val="28"/>
            </w:rPr>
            <w:t xml:space="preserve"> </w:t>
          </w:r>
          <w:r>
            <w:rPr>
              <w:sz w:val="28"/>
            </w:rPr>
            <w:t>проводити</w:t>
          </w:r>
          <w:r>
            <w:rPr>
              <w:spacing w:val="-7"/>
              <w:sz w:val="28"/>
            </w:rPr>
            <w:t xml:space="preserve"> </w:t>
          </w:r>
          <w:r>
            <w:rPr>
              <w:sz w:val="28"/>
            </w:rPr>
            <w:t>науковий</w:t>
          </w:r>
          <w:r>
            <w:rPr>
              <w:spacing w:val="-9"/>
              <w:sz w:val="28"/>
            </w:rPr>
            <w:t xml:space="preserve"> </w:t>
          </w:r>
          <w:r>
            <w:rPr>
              <w:spacing w:val="-2"/>
              <w:sz w:val="28"/>
            </w:rPr>
            <w:t>експеримент;</w:t>
          </w:r>
        </w:p>
        <w:p>
          <w:pPr>
            <w:pStyle w:val="ListParagraph"/>
            <w:numPr>
              <w:ilvl w:val="3"/>
              <w:numId w:val="11"/>
            </w:numPr>
            <w:tabs>
              <w:tab w:val="clear" w:pos="720"/>
              <w:tab w:val="left" w:pos="1089" w:leader="none"/>
            </w:tabs>
            <w:spacing w:lineRule="auto" w:line="240" w:before="163" w:after="0"/>
            <w:ind w:left="1089" w:right="0" w:hanging="162"/>
            <w:jc w:val="both"/>
            <w:rPr>
              <w:sz w:val="28"/>
            </w:rPr>
          </w:pPr>
          <w:r>
            <w:rPr>
              <w:sz w:val="28"/>
            </w:rPr>
            <w:t>навчити</w:t>
          </w:r>
          <w:r>
            <w:rPr>
              <w:spacing w:val="-6"/>
              <w:sz w:val="28"/>
            </w:rPr>
            <w:t xml:space="preserve"> </w:t>
          </w:r>
          <w:r>
            <w:rPr>
              <w:sz w:val="28"/>
            </w:rPr>
            <w:t>чітко</w:t>
          </w:r>
          <w:r>
            <w:rPr>
              <w:spacing w:val="-6"/>
              <w:sz w:val="28"/>
            </w:rPr>
            <w:t xml:space="preserve"> </w:t>
          </w:r>
          <w:r>
            <w:rPr>
              <w:sz w:val="28"/>
            </w:rPr>
            <w:t>та</w:t>
          </w:r>
          <w:r>
            <w:rPr>
              <w:spacing w:val="-6"/>
              <w:sz w:val="28"/>
            </w:rPr>
            <w:t xml:space="preserve"> </w:t>
          </w:r>
          <w:r>
            <w:rPr>
              <w:sz w:val="28"/>
            </w:rPr>
            <w:t>логічно</w:t>
          </w:r>
          <w:r>
            <w:rPr>
              <w:spacing w:val="-6"/>
              <w:sz w:val="28"/>
            </w:rPr>
            <w:t xml:space="preserve"> </w:t>
          </w:r>
          <w:r>
            <w:rPr>
              <w:sz w:val="28"/>
            </w:rPr>
            <w:t>викладати</w:t>
          </w:r>
          <w:r>
            <w:rPr>
              <w:spacing w:val="-7"/>
              <w:sz w:val="28"/>
            </w:rPr>
            <w:t xml:space="preserve"> </w:t>
          </w:r>
          <w:r>
            <w:rPr>
              <w:sz w:val="28"/>
            </w:rPr>
            <w:t>свою</w:t>
          </w:r>
          <w:r>
            <w:rPr>
              <w:spacing w:val="-8"/>
              <w:sz w:val="28"/>
            </w:rPr>
            <w:t xml:space="preserve"> </w:t>
          </w:r>
          <w:r>
            <w:rPr>
              <w:spacing w:val="-2"/>
              <w:sz w:val="28"/>
            </w:rPr>
            <w:t>думку;</w:t>
          </w:r>
        </w:p>
        <w:p>
          <w:pPr>
            <w:pStyle w:val="ListParagraph"/>
            <w:numPr>
              <w:ilvl w:val="3"/>
              <w:numId w:val="11"/>
            </w:numPr>
            <w:tabs>
              <w:tab w:val="clear" w:pos="720"/>
              <w:tab w:val="left" w:pos="1089" w:leader="none"/>
            </w:tabs>
            <w:spacing w:lineRule="auto" w:line="240" w:before="158" w:after="0"/>
            <w:ind w:left="1089" w:right="0" w:hanging="162"/>
            <w:jc w:val="both"/>
            <w:rPr>
              <w:sz w:val="28"/>
            </w:rPr>
          </w:pPr>
          <w:r>
            <w:rPr>
              <w:sz w:val="28"/>
            </w:rPr>
            <w:t>перевірити</w:t>
          </w:r>
          <w:r>
            <w:rPr>
              <w:spacing w:val="-10"/>
              <w:sz w:val="28"/>
            </w:rPr>
            <w:t xml:space="preserve"> </w:t>
          </w:r>
          <w:r>
            <w:rPr>
              <w:sz w:val="28"/>
            </w:rPr>
            <w:t>рівень</w:t>
          </w:r>
          <w:r>
            <w:rPr>
              <w:spacing w:val="-11"/>
              <w:sz w:val="28"/>
            </w:rPr>
            <w:t xml:space="preserve"> </w:t>
          </w:r>
          <w:r>
            <w:rPr>
              <w:sz w:val="28"/>
            </w:rPr>
            <w:t>володіння</w:t>
          </w:r>
          <w:r>
            <w:rPr>
              <w:spacing w:val="-8"/>
              <w:sz w:val="28"/>
            </w:rPr>
            <w:t xml:space="preserve"> </w:t>
          </w:r>
          <w:r>
            <w:rPr>
              <w:sz w:val="28"/>
            </w:rPr>
            <w:t>сучасними</w:t>
          </w:r>
          <w:r>
            <w:rPr>
              <w:spacing w:val="-9"/>
              <w:sz w:val="28"/>
            </w:rPr>
            <w:t xml:space="preserve"> </w:t>
          </w:r>
          <w:r>
            <w:rPr>
              <w:sz w:val="28"/>
            </w:rPr>
            <w:t>методами</w:t>
          </w:r>
          <w:r>
            <w:rPr>
              <w:spacing w:val="-2"/>
              <w:sz w:val="28"/>
            </w:rPr>
            <w:t xml:space="preserve"> дослідження;</w:t>
          </w:r>
        </w:p>
        <w:p>
          <w:pPr>
            <w:pStyle w:val="ListParagraph"/>
            <w:numPr>
              <w:ilvl w:val="3"/>
              <w:numId w:val="11"/>
            </w:numPr>
            <w:tabs>
              <w:tab w:val="clear" w:pos="720"/>
              <w:tab w:val="left" w:pos="1088" w:leader="none"/>
            </w:tabs>
            <w:spacing w:lineRule="auto" w:line="362" w:before="163" w:after="0"/>
            <w:ind w:left="216" w:right="270" w:firstLine="710"/>
            <w:jc w:val="both"/>
            <w:rPr>
              <w:sz w:val="28"/>
            </w:rPr>
          </w:pPr>
          <w:r>
            <w:rPr>
              <w:sz w:val="28"/>
            </w:rPr>
            <w:t>закріпити здатність застосовувати здобуті теоретичні знання на</w:t>
          </w:r>
          <w:r>
            <w:rPr>
              <w:spacing w:val="40"/>
              <w:sz w:val="28"/>
            </w:rPr>
            <w:t xml:space="preserve"> </w:t>
          </w:r>
          <w:r>
            <w:rPr>
              <w:spacing w:val="-2"/>
              <w:sz w:val="28"/>
            </w:rPr>
            <w:t>практиці;</w:t>
          </w:r>
        </w:p>
        <w:p>
          <w:pPr>
            <w:pStyle w:val="ListParagraph"/>
            <w:numPr>
              <w:ilvl w:val="3"/>
              <w:numId w:val="11"/>
            </w:numPr>
            <w:tabs>
              <w:tab w:val="clear" w:pos="720"/>
              <w:tab w:val="left" w:pos="1208" w:leader="none"/>
            </w:tabs>
            <w:spacing w:lineRule="auto" w:line="362" w:before="0" w:after="0"/>
            <w:ind w:left="216" w:right="273" w:firstLine="710"/>
            <w:jc w:val="both"/>
            <w:rPr>
              <w:sz w:val="28"/>
            </w:rPr>
          </w:pPr>
          <w:r>
            <w:rPr>
              <w:sz w:val="28"/>
            </w:rPr>
            <w:t>навчити формулювати висновки з певної актуальної проблеми та оформлювати як результат наукового дослідження.</w:t>
          </w:r>
        </w:p>
        <w:p>
          <w:pPr>
            <w:pStyle w:val="2"/>
            <w:numPr>
              <w:ilvl w:val="1"/>
              <w:numId w:val="11"/>
            </w:numPr>
            <w:tabs>
              <w:tab w:val="clear" w:pos="720"/>
              <w:tab w:val="left" w:pos="2394" w:leader="none"/>
            </w:tabs>
            <w:spacing w:lineRule="exact" w:line="320" w:before="0" w:after="0"/>
            <w:ind w:left="2394" w:right="0" w:hanging="493"/>
            <w:jc w:val="both"/>
            <w:rPr>
              <w:sz w:val="28"/>
            </w:rPr>
          </w:pPr>
          <w:bookmarkStart w:id="1" w:name="_TOC_250006"/>
          <w:r>
            <w:rPr/>
            <w:t>Порядок</w:t>
          </w:r>
          <w:r>
            <w:rPr>
              <w:spacing w:val="-11"/>
            </w:rPr>
            <w:t xml:space="preserve"> </w:t>
          </w:r>
          <w:r>
            <w:rPr/>
            <w:t>підготовки</w:t>
          </w:r>
          <w:r>
            <w:rPr>
              <w:spacing w:val="-11"/>
            </w:rPr>
            <w:t xml:space="preserve"> </w:t>
          </w:r>
          <w:r>
            <w:rPr/>
            <w:t>та</w:t>
          </w:r>
          <w:r>
            <w:rPr>
              <w:spacing w:val="-10"/>
            </w:rPr>
            <w:t xml:space="preserve"> </w:t>
          </w:r>
          <w:r>
            <w:rPr/>
            <w:t>виконання</w:t>
          </w:r>
          <w:r>
            <w:rPr>
              <w:spacing w:val="-7"/>
            </w:rPr>
            <w:t xml:space="preserve"> </w:t>
          </w:r>
          <w:r>
            <w:rPr/>
            <w:t>курсової</w:t>
          </w:r>
          <w:r>
            <w:rPr>
              <w:spacing w:val="-10"/>
            </w:rPr>
            <w:t xml:space="preserve"> </w:t>
          </w:r>
          <w:bookmarkEnd w:id="1"/>
          <w:r>
            <w:rPr>
              <w:spacing w:val="-2"/>
            </w:rPr>
            <w:t>роботи</w:t>
          </w:r>
        </w:p>
        <w:p>
          <w:pPr>
            <w:sectPr>
              <w:headerReference w:type="default" r:id="rId3"/>
              <w:type w:val="nextPage"/>
              <w:pgSz w:w="11906" w:h="16838"/>
              <w:pgMar w:left="1200" w:right="580" w:header="732" w:top="1040" w:footer="0" w:bottom="280" w:gutter="0"/>
              <w:pgNumType w:fmt="decimal"/>
              <w:formProt w:val="false"/>
              <w:textDirection w:val="lrTb"/>
              <w:docGrid w:type="default" w:linePitch="100" w:charSpace="4096"/>
            </w:sectPr>
            <w:pStyle w:val="ListParagraph"/>
            <w:numPr>
              <w:ilvl w:val="2"/>
              <w:numId w:val="11"/>
            </w:numPr>
            <w:tabs>
              <w:tab w:val="clear" w:pos="720"/>
              <w:tab w:val="left" w:pos="1707" w:leader="none"/>
            </w:tabs>
            <w:spacing w:lineRule="auto" w:line="360" w:before="150" w:after="0"/>
            <w:ind w:left="216" w:right="263" w:firstLine="710"/>
            <w:jc w:val="both"/>
            <w:rPr>
              <w:sz w:val="28"/>
            </w:rPr>
          </w:pPr>
          <w:r>
            <w:rPr>
              <w:sz w:val="28"/>
            </w:rPr>
            <w:t xml:space="preserve">На початку семестру, на який заплановано написання курсових робіт, студенти обирають теми курсових робіт та повідомляють про це шляхом написання заяви про закріплення тематики курсової роботи </w:t>
          </w:r>
          <w:r>
            <w:rPr>
              <w:b/>
              <w:sz w:val="28"/>
            </w:rPr>
            <w:t>(Додаток А)</w:t>
          </w:r>
          <w:r>
            <w:rPr>
              <w:sz w:val="28"/>
            </w:rPr>
            <w:t>. На підставі заяв студентів за кожним студентом закріплюється тема курсової роботи, що відображається в протоколі циклової комісії. Якщо зі спливом</w:t>
          </w:r>
          <w:r>
            <w:rPr>
              <w:spacing w:val="40"/>
              <w:sz w:val="28"/>
            </w:rPr>
            <w:t xml:space="preserve"> </w:t>
          </w:r>
          <w:r>
            <w:rPr>
              <w:sz w:val="28"/>
            </w:rPr>
            <w:t>тижня з кінцевої дати подання заяви студент не визначився з тематикою дослідження, керівник може самостійно призначити йому тему курсової</w:t>
          </w:r>
          <w:r>
            <w:rPr>
              <w:spacing w:val="80"/>
              <w:sz w:val="28"/>
            </w:rPr>
            <w:t xml:space="preserve"> </w:t>
          </w:r>
          <w:r>
            <w:rPr>
              <w:sz w:val="28"/>
            </w:rPr>
            <w:t>роботи. Студент може запропонувати власну тему, погодивши завчасно запропоновану тему та план з керівником.</w:t>
          </w:r>
        </w:p>
        <w:p>
          <w:pPr>
            <w:pStyle w:val="ListParagraph"/>
            <w:numPr>
              <w:ilvl w:val="2"/>
              <w:numId w:val="11"/>
            </w:numPr>
            <w:tabs>
              <w:tab w:val="clear" w:pos="720"/>
              <w:tab w:val="left" w:pos="1679" w:leader="none"/>
            </w:tabs>
            <w:spacing w:lineRule="auto" w:line="240" w:before="135" w:after="0"/>
            <w:ind w:left="1679" w:right="0" w:hanging="752"/>
            <w:jc w:val="both"/>
            <w:rPr>
              <w:sz w:val="28"/>
            </w:rPr>
          </w:pPr>
          <w:r>
            <w:rPr>
              <w:sz w:val="28"/>
            </w:rPr>
            <w:t>Студент</w:t>
          </w:r>
          <w:r>
            <w:rPr>
              <w:spacing w:val="42"/>
              <w:sz w:val="28"/>
            </w:rPr>
            <w:t xml:space="preserve"> </w:t>
          </w:r>
          <w:r>
            <w:rPr>
              <w:sz w:val="28"/>
            </w:rPr>
            <w:t>обирає</w:t>
          </w:r>
          <w:r>
            <w:rPr>
              <w:spacing w:val="43"/>
              <w:sz w:val="28"/>
            </w:rPr>
            <w:t xml:space="preserve"> </w:t>
          </w:r>
          <w:r>
            <w:rPr>
              <w:sz w:val="28"/>
            </w:rPr>
            <w:t>тему</w:t>
          </w:r>
          <w:r>
            <w:rPr>
              <w:spacing w:val="38"/>
              <w:sz w:val="28"/>
            </w:rPr>
            <w:t xml:space="preserve"> </w:t>
          </w:r>
          <w:r>
            <w:rPr>
              <w:sz w:val="28"/>
            </w:rPr>
            <w:t>курсової</w:t>
          </w:r>
          <w:r>
            <w:rPr>
              <w:spacing w:val="37"/>
              <w:sz w:val="28"/>
            </w:rPr>
            <w:t xml:space="preserve"> </w:t>
          </w:r>
          <w:r>
            <w:rPr>
              <w:sz w:val="28"/>
            </w:rPr>
            <w:t>роботи,</w:t>
          </w:r>
          <w:r>
            <w:rPr>
              <w:spacing w:val="45"/>
              <w:sz w:val="28"/>
            </w:rPr>
            <w:t xml:space="preserve"> </w:t>
          </w:r>
          <w:r>
            <w:rPr>
              <w:sz w:val="28"/>
            </w:rPr>
            <w:t>серед</w:t>
          </w:r>
          <w:r>
            <w:rPr>
              <w:spacing w:val="44"/>
              <w:sz w:val="28"/>
            </w:rPr>
            <w:t xml:space="preserve"> </w:t>
          </w:r>
          <w:r>
            <w:rPr>
              <w:sz w:val="28"/>
            </w:rPr>
            <w:t>тих,</w:t>
          </w:r>
          <w:r>
            <w:rPr>
              <w:spacing w:val="45"/>
              <w:sz w:val="28"/>
            </w:rPr>
            <w:t xml:space="preserve"> </w:t>
          </w:r>
          <w:r>
            <w:rPr>
              <w:sz w:val="28"/>
            </w:rPr>
            <w:t>що</w:t>
          </w:r>
          <w:r>
            <w:rPr>
              <w:spacing w:val="43"/>
              <w:sz w:val="28"/>
            </w:rPr>
            <w:t xml:space="preserve"> </w:t>
          </w:r>
          <w:r>
            <w:rPr>
              <w:spacing w:val="-2"/>
              <w:sz w:val="28"/>
            </w:rPr>
            <w:t>передбачені</w:t>
          </w:r>
        </w:p>
        <w:p>
          <w:pPr>
            <w:pStyle w:val="Style14"/>
            <w:spacing w:lineRule="auto" w:line="360" w:before="163" w:after="0"/>
            <w:ind w:left="216" w:right="264" w:hanging="0"/>
            <w:jc w:val="both"/>
            <w:rPr>
              <w:sz w:val="28"/>
            </w:rPr>
          </w:pPr>
          <w:r>
            <w:rPr/>
            <w:t>«Тематика та плани до курсових робіт» відповідно до навчальної дисципліни, з якої виконується курсова робота. Тематика курсових робіт має допомогти студентам у підготовці та написанні курсових робіт із питань конкретної галузі права. Обравши одну із тем, передбачених рекомендаціями, студент повинен ознайомитися з орієнтовним планом роботи та з рекомендованими джерелами. Слід мати на увазі, що в плані визначені основні питання теми, які студент обов’язково повинен розкрити на підставі аналізу норм чинного законодавства України, аналізу судової практики та вивчення наукової літератури з цієї теми. Треба враховувати, що в методичних рекомендаціях дається орієнтовний план та список літератури. Студент має право використовувати будь-які наукові джерела за рекомендацією керівника або за власним бажанням.</w:t>
          </w:r>
        </w:p>
        <w:p>
          <w:pPr>
            <w:pStyle w:val="ListParagraph"/>
            <w:numPr>
              <w:ilvl w:val="2"/>
              <w:numId w:val="11"/>
            </w:numPr>
            <w:tabs>
              <w:tab w:val="clear" w:pos="720"/>
              <w:tab w:val="left" w:pos="1634" w:leader="none"/>
            </w:tabs>
            <w:spacing w:lineRule="auto" w:line="352" w:before="2" w:after="0"/>
            <w:ind w:left="216" w:right="270" w:firstLine="710"/>
            <w:jc w:val="both"/>
            <w:rPr>
              <w:sz w:val="28"/>
            </w:rPr>
          </w:pPr>
          <w:r>
            <w:rPr>
              <w:sz w:val="28"/>
            </w:rPr>
            <w:t>У курсовій роботі</w:t>
          </w:r>
          <w:r>
            <w:rPr>
              <w:spacing w:val="-5"/>
              <w:sz w:val="28"/>
            </w:rPr>
            <w:t xml:space="preserve"> </w:t>
          </w:r>
          <w:r>
            <w:rPr>
              <w:sz w:val="28"/>
            </w:rPr>
            <w:t>обов’язково повинні</w:t>
          </w:r>
          <w:r>
            <w:rPr>
              <w:spacing w:val="-5"/>
              <w:sz w:val="28"/>
            </w:rPr>
            <w:t xml:space="preserve"> </w:t>
          </w:r>
          <w:r>
            <w:rPr>
              <w:sz w:val="28"/>
            </w:rPr>
            <w:t>бути використані</w:t>
          </w:r>
          <w:r>
            <w:rPr>
              <w:spacing w:val="-1"/>
              <w:sz w:val="28"/>
            </w:rPr>
            <w:t xml:space="preserve"> </w:t>
          </w:r>
          <w:r>
            <w:rPr>
              <w:sz w:val="28"/>
            </w:rPr>
            <w:t>положення останніх наукових досліджень з обраної проблематики (за останні 7 років).</w:t>
          </w:r>
        </w:p>
        <w:p>
          <w:pPr>
            <w:pStyle w:val="ListParagraph"/>
            <w:numPr>
              <w:ilvl w:val="2"/>
              <w:numId w:val="11"/>
            </w:numPr>
            <w:tabs>
              <w:tab w:val="clear" w:pos="720"/>
              <w:tab w:val="left" w:pos="1673" w:leader="none"/>
            </w:tabs>
            <w:spacing w:lineRule="auto" w:line="360" w:before="6" w:after="0"/>
            <w:ind w:left="216" w:right="264" w:firstLine="710"/>
            <w:jc w:val="both"/>
            <w:rPr>
              <w:sz w:val="28"/>
            </w:rPr>
          </w:pPr>
          <w:r>
            <w:rPr>
              <w:sz w:val="28"/>
            </w:rPr>
            <w:t>Забороняється цитування в тексті та внесення до бібліографічних списків тих джерел, які опубліковані російською мовою в будь-якій країні, а також джерел іншими мовами, якщо вони опубліковані</w:t>
          </w:r>
          <w:r>
            <w:rPr>
              <w:spacing w:val="-2"/>
              <w:sz w:val="28"/>
            </w:rPr>
            <w:t xml:space="preserve"> </w:t>
          </w:r>
          <w:r>
            <w:rPr>
              <w:sz w:val="28"/>
            </w:rPr>
            <w:t xml:space="preserve">на території росії та/або </w:t>
          </w:r>
          <w:r>
            <w:rPr>
              <w:spacing w:val="-2"/>
              <w:sz w:val="28"/>
            </w:rPr>
            <w:t>білорусі.</w:t>
          </w:r>
        </w:p>
        <w:p>
          <w:pPr>
            <w:pStyle w:val="ListParagraph"/>
            <w:numPr>
              <w:ilvl w:val="2"/>
              <w:numId w:val="11"/>
            </w:numPr>
            <w:tabs>
              <w:tab w:val="clear" w:pos="720"/>
              <w:tab w:val="left" w:pos="1721" w:leader="none"/>
            </w:tabs>
            <w:spacing w:lineRule="auto" w:line="362" w:before="0" w:after="0"/>
            <w:ind w:left="216" w:right="271" w:firstLine="710"/>
            <w:jc w:val="both"/>
            <w:rPr>
              <w:sz w:val="28"/>
            </w:rPr>
          </w:pPr>
          <w:r>
            <w:rPr>
              <w:sz w:val="28"/>
            </w:rPr>
            <w:t>Консультації з написання курсових робіт проводяться в межах визначених графіком консультацій окремого наукового керівника.</w:t>
          </w:r>
        </w:p>
        <w:p>
          <w:pPr>
            <w:pStyle w:val="2"/>
            <w:numPr>
              <w:ilvl w:val="1"/>
              <w:numId w:val="11"/>
            </w:numPr>
            <w:tabs>
              <w:tab w:val="clear" w:pos="720"/>
              <w:tab w:val="left" w:pos="3903" w:leader="none"/>
            </w:tabs>
            <w:spacing w:lineRule="auto" w:line="240" w:before="1" w:after="0"/>
            <w:ind w:left="3903" w:right="0" w:hanging="493"/>
            <w:jc w:val="both"/>
            <w:rPr>
              <w:sz w:val="28"/>
            </w:rPr>
          </w:pPr>
          <w:bookmarkStart w:id="2" w:name="_TOC_250005"/>
          <w:r>
            <w:rPr/>
            <w:t>Структура</w:t>
          </w:r>
          <w:r>
            <w:rPr>
              <w:spacing w:val="-13"/>
            </w:rPr>
            <w:t xml:space="preserve"> </w:t>
          </w:r>
          <w:r>
            <w:rPr/>
            <w:t>курсової</w:t>
          </w:r>
          <w:r>
            <w:rPr>
              <w:spacing w:val="-16"/>
            </w:rPr>
            <w:t xml:space="preserve"> </w:t>
          </w:r>
          <w:bookmarkEnd w:id="2"/>
          <w:r>
            <w:rPr>
              <w:spacing w:val="-2"/>
            </w:rPr>
            <w:t>роботи</w:t>
          </w:r>
        </w:p>
        <w:p>
          <w:pPr>
            <w:pStyle w:val="Style14"/>
            <w:spacing w:before="153" w:after="0"/>
            <w:ind w:left="927" w:right="0" w:hanging="0"/>
            <w:jc w:val="both"/>
            <w:rPr>
              <w:sz w:val="28"/>
            </w:rPr>
          </w:pPr>
          <w:r>
            <w:rPr/>
            <w:t>1.3.</w:t>
          </w:r>
          <w:r>
            <w:rPr>
              <w:spacing w:val="-6"/>
            </w:rPr>
            <w:t xml:space="preserve"> </w:t>
          </w:r>
          <w:r>
            <w:rPr/>
            <w:t>Курсова</w:t>
          </w:r>
          <w:r>
            <w:rPr>
              <w:spacing w:val="-7"/>
            </w:rPr>
            <w:t xml:space="preserve"> </w:t>
          </w:r>
          <w:r>
            <w:rPr/>
            <w:t>робота</w:t>
          </w:r>
          <w:r>
            <w:rPr>
              <w:spacing w:val="-7"/>
            </w:rPr>
            <w:t xml:space="preserve"> </w:t>
          </w:r>
          <w:r>
            <w:rPr/>
            <w:t>повинна</w:t>
          </w:r>
          <w:r>
            <w:rPr>
              <w:spacing w:val="-8"/>
            </w:rPr>
            <w:t xml:space="preserve"> </w:t>
          </w:r>
          <w:r>
            <w:rPr>
              <w:spacing w:val="-2"/>
            </w:rPr>
            <w:t>містити:</w:t>
          </w:r>
        </w:p>
        <w:p>
          <w:pPr>
            <w:pStyle w:val="ListParagraph"/>
            <w:numPr>
              <w:ilvl w:val="0"/>
              <w:numId w:val="1"/>
            </w:numPr>
            <w:tabs>
              <w:tab w:val="clear" w:pos="720"/>
              <w:tab w:val="left" w:pos="1089" w:leader="none"/>
            </w:tabs>
            <w:spacing w:lineRule="auto" w:line="240" w:before="163" w:after="0"/>
            <w:ind w:left="1089" w:right="0" w:hanging="162"/>
            <w:jc w:val="left"/>
            <w:rPr>
              <w:sz w:val="28"/>
            </w:rPr>
          </w:pPr>
          <w:r>
            <w:rPr>
              <w:sz w:val="28"/>
            </w:rPr>
            <w:t>титульний</w:t>
          </w:r>
          <w:r>
            <w:rPr>
              <w:spacing w:val="-13"/>
              <w:sz w:val="28"/>
            </w:rPr>
            <w:t xml:space="preserve"> </w:t>
          </w:r>
          <w:r>
            <w:rPr>
              <w:spacing w:val="-2"/>
              <w:sz w:val="28"/>
            </w:rPr>
            <w:t>аркуш;</w:t>
          </w:r>
        </w:p>
        <w:p>
          <w:pPr>
            <w:pStyle w:val="ListParagraph"/>
            <w:numPr>
              <w:ilvl w:val="0"/>
              <w:numId w:val="1"/>
            </w:numPr>
            <w:tabs>
              <w:tab w:val="clear" w:pos="720"/>
              <w:tab w:val="left" w:pos="1089" w:leader="none"/>
            </w:tabs>
            <w:spacing w:lineRule="auto" w:line="240" w:before="163" w:after="0"/>
            <w:ind w:left="1089" w:right="0" w:hanging="162"/>
            <w:jc w:val="left"/>
            <w:rPr>
              <w:sz w:val="28"/>
            </w:rPr>
          </w:pPr>
          <w:r>
            <w:rPr>
              <w:spacing w:val="-2"/>
              <w:sz w:val="28"/>
            </w:rPr>
            <w:t>зміст;</w:t>
          </w:r>
        </w:p>
        <w:p>
          <w:pPr>
            <w:pStyle w:val="ListParagraph"/>
            <w:numPr>
              <w:ilvl w:val="0"/>
              <w:numId w:val="1"/>
            </w:numPr>
            <w:tabs>
              <w:tab w:val="clear" w:pos="720"/>
              <w:tab w:val="left" w:pos="1089" w:leader="none"/>
            </w:tabs>
            <w:spacing w:lineRule="auto" w:line="240" w:before="158" w:after="0"/>
            <w:ind w:left="1089" w:right="0" w:hanging="162"/>
            <w:jc w:val="left"/>
            <w:rPr>
              <w:sz w:val="28"/>
            </w:rPr>
          </w:pPr>
          <w:r>
            <w:rPr>
              <w:spacing w:val="-2"/>
              <w:sz w:val="28"/>
            </w:rPr>
            <w:t>вступ;</w:t>
          </w:r>
        </w:p>
        <w:p>
          <w:pPr>
            <w:pStyle w:val="ListParagraph"/>
            <w:numPr>
              <w:ilvl w:val="0"/>
              <w:numId w:val="1"/>
            </w:numPr>
            <w:tabs>
              <w:tab w:val="clear" w:pos="720"/>
              <w:tab w:val="left" w:pos="1089" w:leader="none"/>
            </w:tabs>
            <w:spacing w:lineRule="auto" w:line="240" w:before="163" w:after="0"/>
            <w:ind w:left="1089" w:right="0" w:hanging="162"/>
            <w:jc w:val="left"/>
            <w:rPr>
              <w:sz w:val="28"/>
            </w:rPr>
          </w:pPr>
          <w:r>
            <w:rPr>
              <w:sz w:val="28"/>
            </w:rPr>
            <w:t>основну</w:t>
          </w:r>
          <w:r>
            <w:rPr>
              <w:spacing w:val="-8"/>
              <w:sz w:val="28"/>
            </w:rPr>
            <w:t xml:space="preserve"> </w:t>
          </w:r>
          <w:r>
            <w:rPr>
              <w:sz w:val="28"/>
            </w:rPr>
            <w:t>частину</w:t>
          </w:r>
          <w:r>
            <w:rPr>
              <w:spacing w:val="61"/>
              <w:sz w:val="28"/>
            </w:rPr>
            <w:t xml:space="preserve"> </w:t>
          </w:r>
          <w:r>
            <w:rPr>
              <w:sz w:val="28"/>
            </w:rPr>
            <w:t>у</w:t>
          </w:r>
          <w:r>
            <w:rPr>
              <w:spacing w:val="-3"/>
              <w:sz w:val="28"/>
            </w:rPr>
            <w:t xml:space="preserve"> </w:t>
          </w:r>
          <w:r>
            <w:rPr>
              <w:sz w:val="28"/>
            </w:rPr>
            <w:t>вигляді</w:t>
          </w:r>
          <w:r>
            <w:rPr>
              <w:spacing w:val="-8"/>
              <w:sz w:val="28"/>
            </w:rPr>
            <w:t xml:space="preserve"> </w:t>
          </w:r>
          <w:r>
            <w:rPr>
              <w:sz w:val="28"/>
            </w:rPr>
            <w:t>розділів</w:t>
          </w:r>
          <w:r>
            <w:rPr>
              <w:spacing w:val="-5"/>
              <w:sz w:val="28"/>
            </w:rPr>
            <w:t xml:space="preserve"> </w:t>
          </w:r>
          <w:r>
            <w:rPr>
              <w:sz w:val="28"/>
            </w:rPr>
            <w:t>(підрозділів</w:t>
          </w:r>
          <w:r>
            <w:rPr>
              <w:spacing w:val="-4"/>
              <w:sz w:val="28"/>
            </w:rPr>
            <w:t xml:space="preserve"> </w:t>
          </w:r>
          <w:r>
            <w:rPr>
              <w:sz w:val="28"/>
            </w:rPr>
            <w:t>за</w:t>
          </w:r>
          <w:r>
            <w:rPr>
              <w:spacing w:val="-2"/>
              <w:sz w:val="28"/>
            </w:rPr>
            <w:t xml:space="preserve"> необхідності);</w:t>
          </w:r>
        </w:p>
        <w:p>
          <w:pPr>
            <w:pStyle w:val="ListParagraph"/>
            <w:numPr>
              <w:ilvl w:val="0"/>
              <w:numId w:val="1"/>
            </w:numPr>
            <w:tabs>
              <w:tab w:val="clear" w:pos="720"/>
              <w:tab w:val="left" w:pos="1089" w:leader="none"/>
            </w:tabs>
            <w:spacing w:lineRule="auto" w:line="240" w:before="158" w:after="0"/>
            <w:ind w:left="1089" w:right="0" w:hanging="162"/>
            <w:jc w:val="left"/>
            <w:rPr>
              <w:sz w:val="28"/>
            </w:rPr>
          </w:pPr>
          <w:r>
            <w:rPr>
              <w:spacing w:val="-2"/>
              <w:sz w:val="28"/>
            </w:rPr>
            <w:t>висновки;</w:t>
          </w:r>
        </w:p>
        <w:p>
          <w:pPr>
            <w:pStyle w:val="ListParagraph"/>
            <w:numPr>
              <w:ilvl w:val="0"/>
              <w:numId w:val="1"/>
            </w:numPr>
            <w:tabs>
              <w:tab w:val="clear" w:pos="720"/>
              <w:tab w:val="left" w:pos="1089" w:leader="none"/>
            </w:tabs>
            <w:spacing w:lineRule="auto" w:line="240" w:before="163" w:after="0"/>
            <w:ind w:left="1089" w:right="0" w:hanging="162"/>
            <w:jc w:val="left"/>
            <w:rPr>
              <w:sz w:val="28"/>
            </w:rPr>
          </w:pPr>
          <w:r>
            <w:rPr>
              <w:sz w:val="28"/>
            </w:rPr>
            <w:t>список</w:t>
          </w:r>
          <w:r>
            <w:rPr>
              <w:spacing w:val="-9"/>
              <w:sz w:val="28"/>
            </w:rPr>
            <w:t xml:space="preserve"> </w:t>
          </w:r>
          <w:r>
            <w:rPr>
              <w:sz w:val="28"/>
            </w:rPr>
            <w:t>використаних</w:t>
          </w:r>
          <w:r>
            <w:rPr>
              <w:spacing w:val="-11"/>
              <w:sz w:val="28"/>
            </w:rPr>
            <w:t xml:space="preserve"> </w:t>
          </w:r>
          <w:r>
            <w:rPr>
              <w:spacing w:val="-2"/>
              <w:sz w:val="28"/>
            </w:rPr>
            <w:t>джерел;</w:t>
          </w:r>
        </w:p>
        <w:p>
          <w:pPr>
            <w:pStyle w:val="ListParagraph"/>
            <w:numPr>
              <w:ilvl w:val="0"/>
              <w:numId w:val="1"/>
            </w:numPr>
            <w:tabs>
              <w:tab w:val="clear" w:pos="720"/>
              <w:tab w:val="left" w:pos="1089" w:leader="none"/>
            </w:tabs>
            <w:spacing w:lineRule="auto" w:line="240" w:before="163" w:after="0"/>
            <w:ind w:left="1089" w:right="0" w:hanging="162"/>
            <w:jc w:val="left"/>
            <w:rPr>
              <w:sz w:val="28"/>
            </w:rPr>
          </w:pPr>
          <w:r>
            <w:rPr>
              <w:sz w:val="28"/>
            </w:rPr>
            <w:t>додатки</w:t>
          </w:r>
          <w:r>
            <w:rPr>
              <w:spacing w:val="-6"/>
              <w:sz w:val="28"/>
            </w:rPr>
            <w:t xml:space="preserve"> </w:t>
          </w:r>
          <w:r>
            <w:rPr>
              <w:sz w:val="28"/>
            </w:rPr>
            <w:t>(за</w:t>
          </w:r>
          <w:r>
            <w:rPr>
              <w:spacing w:val="-2"/>
              <w:sz w:val="28"/>
            </w:rPr>
            <w:t xml:space="preserve"> необхідності).</w:t>
          </w:r>
        </w:p>
        <w:p>
          <w:pPr>
            <w:sectPr>
              <w:headerReference w:type="default" r:id="rId4"/>
              <w:type w:val="nextPage"/>
              <w:pgSz w:w="11906" w:h="16838"/>
              <w:pgMar w:left="1200" w:right="580" w:header="732" w:top="1040" w:footer="0" w:bottom="280" w:gutter="0"/>
              <w:pgNumType w:fmt="decimal"/>
              <w:formProt w:val="false"/>
              <w:textDirection w:val="lrTb"/>
              <w:docGrid w:type="default" w:linePitch="100" w:charSpace="4096"/>
            </w:sectPr>
            <w:pStyle w:val="2"/>
            <w:numPr>
              <w:ilvl w:val="1"/>
              <w:numId w:val="11"/>
            </w:numPr>
            <w:tabs>
              <w:tab w:val="clear" w:pos="720"/>
              <w:tab w:val="left" w:pos="3807" w:leader="none"/>
            </w:tabs>
            <w:spacing w:lineRule="auto" w:line="240" w:before="163" w:after="0"/>
            <w:ind w:left="3807" w:right="0" w:hanging="493"/>
            <w:jc w:val="both"/>
            <w:rPr>
              <w:sz w:val="28"/>
            </w:rPr>
          </w:pPr>
          <w:r>
            <w:rPr/>
            <w:t>Опис</w:t>
          </w:r>
          <w:r>
            <w:rPr>
              <w:spacing w:val="-12"/>
            </w:rPr>
            <w:t xml:space="preserve"> </w:t>
          </w:r>
          <w:r>
            <w:rPr/>
            <w:t>структурних</w:t>
          </w:r>
          <w:bookmarkStart w:id="3" w:name="_TOC_250004"/>
          <w:bookmarkEnd w:id="3"/>
          <w:r>
            <w:rPr>
              <w:spacing w:val="-15"/>
            </w:rPr>
            <w:t xml:space="preserve"> </w:t>
          </w:r>
          <w:r>
            <w:rPr>
              <w:spacing w:val="-2"/>
            </w:rPr>
            <w:t>елементів</w:t>
          </w:r>
        </w:p>
        <w:p>
          <w:pPr>
            <w:pStyle w:val="ListParagraph"/>
            <w:numPr>
              <w:ilvl w:val="2"/>
              <w:numId w:val="11"/>
            </w:numPr>
            <w:tabs>
              <w:tab w:val="clear" w:pos="720"/>
              <w:tab w:val="left" w:pos="1722" w:leader="none"/>
            </w:tabs>
            <w:spacing w:lineRule="auto" w:line="240" w:before="135" w:after="0"/>
            <w:ind w:left="1722" w:right="0" w:hanging="795"/>
            <w:jc w:val="left"/>
            <w:rPr>
              <w:sz w:val="28"/>
            </w:rPr>
          </w:pPr>
          <w:r>
            <w:rPr>
              <w:sz w:val="28"/>
            </w:rPr>
            <w:t>Титульний</w:t>
          </w:r>
          <w:r>
            <w:rPr>
              <w:spacing w:val="45"/>
              <w:w w:val="150"/>
              <w:sz w:val="28"/>
            </w:rPr>
            <w:t xml:space="preserve"> </w:t>
          </w:r>
          <w:r>
            <w:rPr>
              <w:sz w:val="28"/>
            </w:rPr>
            <w:t>аркуш</w:t>
          </w:r>
          <w:r>
            <w:rPr>
              <w:spacing w:val="52"/>
              <w:w w:val="150"/>
              <w:sz w:val="28"/>
            </w:rPr>
            <w:t xml:space="preserve"> </w:t>
          </w:r>
          <w:r>
            <w:rPr>
              <w:sz w:val="28"/>
            </w:rPr>
            <w:t>курсової</w:t>
          </w:r>
          <w:r>
            <w:rPr>
              <w:spacing w:val="76"/>
              <w:sz w:val="28"/>
            </w:rPr>
            <w:t xml:space="preserve"> </w:t>
          </w:r>
          <w:r>
            <w:rPr>
              <w:sz w:val="28"/>
            </w:rPr>
            <w:t>роботи</w:t>
          </w:r>
          <w:r>
            <w:rPr>
              <w:spacing w:val="45"/>
              <w:w w:val="150"/>
              <w:sz w:val="28"/>
            </w:rPr>
            <w:t xml:space="preserve"> </w:t>
          </w:r>
          <w:r>
            <w:rPr>
              <w:sz w:val="28"/>
            </w:rPr>
            <w:t>оформляється</w:t>
          </w:r>
          <w:r>
            <w:rPr>
              <w:spacing w:val="48"/>
              <w:w w:val="150"/>
              <w:sz w:val="28"/>
            </w:rPr>
            <w:t xml:space="preserve"> </w:t>
          </w:r>
          <w:r>
            <w:rPr>
              <w:sz w:val="28"/>
            </w:rPr>
            <w:t>відповідно</w:t>
          </w:r>
          <w:r>
            <w:rPr>
              <w:spacing w:val="46"/>
              <w:w w:val="150"/>
              <w:sz w:val="28"/>
            </w:rPr>
            <w:t xml:space="preserve"> </w:t>
          </w:r>
          <w:r>
            <w:rPr>
              <w:spacing w:val="-5"/>
              <w:sz w:val="28"/>
            </w:rPr>
            <w:t>до</w:t>
          </w:r>
        </w:p>
        <w:p>
          <w:pPr>
            <w:pStyle w:val="2"/>
            <w:spacing w:before="167" w:after="0"/>
            <w:ind w:left="216" w:right="0" w:hanging="0"/>
            <w:rPr>
              <w:sz w:val="28"/>
            </w:rPr>
          </w:pPr>
          <w:r>
            <w:rPr/>
            <w:t>Додатку</w:t>
          </w:r>
          <w:r>
            <w:rPr>
              <w:spacing w:val="-7"/>
            </w:rPr>
            <w:t xml:space="preserve"> </w:t>
          </w:r>
          <w:r>
            <w:rPr>
              <w:spacing w:val="-5"/>
            </w:rPr>
            <w:t>Б.</w:t>
          </w:r>
        </w:p>
        <w:p>
          <w:pPr>
            <w:pStyle w:val="ListParagraph"/>
            <w:numPr>
              <w:ilvl w:val="2"/>
              <w:numId w:val="11"/>
            </w:numPr>
            <w:tabs>
              <w:tab w:val="clear" w:pos="720"/>
              <w:tab w:val="left" w:pos="1688" w:leader="none"/>
            </w:tabs>
            <w:spacing w:lineRule="auto" w:line="360" w:before="158" w:after="0"/>
            <w:ind w:left="216" w:right="264" w:firstLine="710"/>
            <w:jc w:val="both"/>
            <w:rPr>
              <w:sz w:val="28"/>
            </w:rPr>
          </w:pPr>
          <w:r>
            <w:rPr>
              <w:sz w:val="28"/>
            </w:rPr>
            <w:t>Зміст зазначається на початку курсової роботи (</w:t>
          </w:r>
          <w:r>
            <w:rPr>
              <w:b/>
              <w:sz w:val="28"/>
            </w:rPr>
            <w:t>Додаток В</w:t>
          </w:r>
          <w:r>
            <w:rPr>
              <w:sz w:val="28"/>
            </w:rPr>
            <w:t>). Він містить найменування та номери початкових сторінок усіх розділів, (підрозділів, якщо вони є та мають заголовок), вступу, висновків, списку використаних джерел та додатків (за наявності).</w:t>
          </w:r>
        </w:p>
        <w:p>
          <w:pPr>
            <w:pStyle w:val="ListParagraph"/>
            <w:numPr>
              <w:ilvl w:val="2"/>
              <w:numId w:val="11"/>
            </w:numPr>
            <w:tabs>
              <w:tab w:val="clear" w:pos="720"/>
              <w:tab w:val="left" w:pos="1750" w:leader="none"/>
            </w:tabs>
            <w:spacing w:lineRule="auto" w:line="360" w:before="0" w:after="0"/>
            <w:ind w:left="216" w:right="267" w:firstLine="710"/>
            <w:jc w:val="both"/>
            <w:rPr>
              <w:sz w:val="28"/>
            </w:rPr>
          </w:pPr>
          <w:r>
            <w:rPr>
              <w:sz w:val="28"/>
            </w:rPr>
            <w:t xml:space="preserve">У вступі студент повинен розкрити сутність і стан наукової проблеми, її значущість, обґрунтувати необхідність проведення дослідження, а також надати загальний опис курсової роботи в рекомендованій нижче </w:t>
          </w:r>
          <w:r>
            <w:rPr>
              <w:spacing w:val="-2"/>
              <w:sz w:val="28"/>
            </w:rPr>
            <w:t>послідовності.</w:t>
          </w:r>
        </w:p>
        <w:p>
          <w:pPr>
            <w:pStyle w:val="Style14"/>
            <w:spacing w:lineRule="auto" w:line="360" w:before="2" w:after="0"/>
            <w:ind w:left="216" w:right="266" w:firstLine="710"/>
            <w:jc w:val="both"/>
            <w:rPr>
              <w:sz w:val="28"/>
            </w:rPr>
          </w:pPr>
          <w:r>
            <w:rPr>
              <w:i/>
            </w:rPr>
            <w:t xml:space="preserve">Актуальність теми </w:t>
          </w:r>
          <w:r>
            <w:rPr/>
            <w:t>(обґрунтування доцільності роботи). Актуальність та ступінь дослідження проблеми розкривається шляхом стислого аналізу наукових доробок учених з даного питання і порівняння існуючих шляхів вирішення проблеми. На основі визначених протиріч виділяється проблема, на розв’язання якої і буде спрямоване дослідження.</w:t>
          </w:r>
        </w:p>
        <w:p>
          <w:pPr>
            <w:pStyle w:val="Style14"/>
            <w:spacing w:lineRule="auto" w:line="360"/>
            <w:ind w:left="216" w:right="267" w:firstLine="710"/>
            <w:jc w:val="both"/>
            <w:rPr>
              <w:sz w:val="28"/>
            </w:rPr>
          </w:pPr>
          <w:r>
            <w:rPr>
              <w:i/>
            </w:rPr>
            <w:t xml:space="preserve">Об’єкт дослідження </w:t>
          </w:r>
          <w:r>
            <w:rPr/>
            <w:t>– це частина реальної дійсності, яка підлягає дослідженню, тобто процес або явище, що породжує проблемну ситуацію й обране для вивчення.</w:t>
          </w:r>
        </w:p>
        <w:p>
          <w:pPr>
            <w:pStyle w:val="Normal"/>
            <w:spacing w:lineRule="auto" w:line="362" w:before="0" w:after="0"/>
            <w:ind w:left="216" w:right="272" w:firstLine="710"/>
            <w:jc w:val="both"/>
            <w:rPr>
              <w:sz w:val="28"/>
            </w:rPr>
          </w:pPr>
          <w:r>
            <w:rPr>
              <w:i/>
              <w:sz w:val="28"/>
            </w:rPr>
            <w:t xml:space="preserve">Предмет дослідження </w:t>
          </w:r>
          <w:r>
            <w:rPr>
              <w:sz w:val="28"/>
            </w:rPr>
            <w:t>міститься в межах об’єкта і конкретизує, що саме</w:t>
          </w:r>
          <w:r>
            <w:rPr>
              <w:spacing w:val="40"/>
              <w:sz w:val="28"/>
            </w:rPr>
            <w:t xml:space="preserve"> </w:t>
          </w:r>
          <w:r>
            <w:rPr>
              <w:sz w:val="28"/>
            </w:rPr>
            <w:t>в об'єкті буде вивчатись.</w:t>
          </w:r>
        </w:p>
        <w:p>
          <w:pPr>
            <w:pStyle w:val="Style14"/>
            <w:spacing w:lineRule="auto" w:line="360"/>
            <w:ind w:left="216" w:right="269" w:firstLine="710"/>
            <w:jc w:val="both"/>
            <w:rPr>
              <w:sz w:val="28"/>
            </w:rPr>
          </w:pPr>
          <w:r>
            <w:rPr/>
            <w:t>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Саме на нього спрямована основна</w:t>
          </w:r>
          <w:r>
            <w:rPr>
              <w:spacing w:val="80"/>
            </w:rPr>
            <w:t xml:space="preserve"> </w:t>
          </w:r>
          <w:r>
            <w:rPr/>
            <w:t>увага студента у курсовій роботі.</w:t>
          </w:r>
        </w:p>
        <w:p>
          <w:pPr>
            <w:pStyle w:val="Style14"/>
            <w:spacing w:lineRule="auto" w:line="360"/>
            <w:ind w:left="216" w:right="270" w:firstLine="710"/>
            <w:jc w:val="both"/>
            <w:rPr>
              <w:sz w:val="28"/>
            </w:rPr>
          </w:pPr>
          <w:r>
            <w:rPr>
              <w:i/>
            </w:rPr>
            <w:t xml:space="preserve">Мета дослідження </w:t>
          </w:r>
          <w:r>
            <w:rPr/>
            <w:t>полягає у встановленні, виявленні наукових фактів, формулюванні закономірностей, обґрунтуванні найбільш ефективних шляхів навчання</w:t>
          </w:r>
          <w:r>
            <w:rPr>
              <w:spacing w:val="-3"/>
            </w:rPr>
            <w:t xml:space="preserve"> </w:t>
          </w:r>
          <w:r>
            <w:rPr/>
            <w:t>й</w:t>
          </w:r>
          <w:r>
            <w:rPr>
              <w:spacing w:val="-3"/>
            </w:rPr>
            <w:t xml:space="preserve"> </w:t>
          </w:r>
          <w:r>
            <w:rPr/>
            <w:t>виховання.</w:t>
          </w:r>
          <w:r>
            <w:rPr>
              <w:spacing w:val="-2"/>
            </w:rPr>
            <w:t xml:space="preserve"> </w:t>
          </w:r>
          <w:r>
            <w:rPr/>
            <w:t>Тому</w:t>
          </w:r>
          <w:r>
            <w:rPr>
              <w:spacing w:val="-8"/>
            </w:rPr>
            <w:t xml:space="preserve"> </w:t>
          </w:r>
          <w:r>
            <w:rPr/>
            <w:t>в</w:t>
          </w:r>
          <w:r>
            <w:rPr>
              <w:spacing w:val="-5"/>
            </w:rPr>
            <w:t xml:space="preserve"> </w:t>
          </w:r>
          <w:r>
            <w:rPr/>
            <w:t>ній</w:t>
          </w:r>
          <w:r>
            <w:rPr>
              <w:spacing w:val="-3"/>
            </w:rPr>
            <w:t xml:space="preserve"> </w:t>
          </w:r>
          <w:r>
            <w:rPr/>
            <w:t>використовуються</w:t>
          </w:r>
          <w:r>
            <w:rPr>
              <w:spacing w:val="-2"/>
            </w:rPr>
            <w:t xml:space="preserve"> </w:t>
          </w:r>
          <w:r>
            <w:rPr/>
            <w:t>такі</w:t>
          </w:r>
          <w:r>
            <w:rPr>
              <w:spacing w:val="-8"/>
            </w:rPr>
            <w:t xml:space="preserve"> </w:t>
          </w:r>
          <w:r>
            <w:rPr/>
            <w:t>терміни:</w:t>
          </w:r>
          <w:r>
            <w:rPr>
              <w:spacing w:val="4"/>
            </w:rPr>
            <w:t xml:space="preserve"> </w:t>
          </w:r>
          <w:r>
            <w:rPr>
              <w:spacing w:val="-2"/>
            </w:rPr>
            <w:t>«визначити»,</w:t>
          </w:r>
        </w:p>
        <w:p>
          <w:pPr>
            <w:pStyle w:val="Style14"/>
            <w:ind w:left="216" w:right="0" w:hanging="0"/>
            <w:jc w:val="both"/>
            <w:rPr>
              <w:sz w:val="28"/>
            </w:rPr>
          </w:pPr>
          <w:r>
            <w:rPr/>
            <w:t>«дослідити»,</w:t>
          </w:r>
          <w:r>
            <w:rPr>
              <w:spacing w:val="45"/>
              <w:w w:val="150"/>
            </w:rPr>
            <w:t xml:space="preserve">   </w:t>
          </w:r>
          <w:r>
            <w:rPr/>
            <w:t>«виявити»,</w:t>
          </w:r>
          <w:r>
            <w:rPr>
              <w:spacing w:val="46"/>
              <w:w w:val="150"/>
            </w:rPr>
            <w:t xml:space="preserve">   </w:t>
          </w:r>
          <w:r>
            <w:rPr/>
            <w:t>«встановити»,</w:t>
          </w:r>
          <w:r>
            <w:rPr>
              <w:spacing w:val="45"/>
              <w:w w:val="150"/>
            </w:rPr>
            <w:t xml:space="preserve">   </w:t>
          </w:r>
          <w:r>
            <w:rPr/>
            <w:t>«обґрунтувати»,</w:t>
          </w:r>
          <w:r>
            <w:rPr>
              <w:spacing w:val="46"/>
              <w:w w:val="150"/>
            </w:rPr>
            <w:t xml:space="preserve">   </w:t>
          </w:r>
          <w:r>
            <w:rPr>
              <w:spacing w:val="-2"/>
            </w:rPr>
            <w:t>«довести»,</w:t>
          </w:r>
        </w:p>
        <w:p>
          <w:pPr>
            <w:sectPr>
              <w:headerReference w:type="default" r:id="rId5"/>
              <w:type w:val="nextPage"/>
              <w:pgSz w:w="11906" w:h="16838"/>
              <w:pgMar w:left="1200" w:right="580" w:header="732" w:top="1040" w:footer="0" w:bottom="280" w:gutter="0"/>
              <w:pgNumType w:fmt="decimal"/>
              <w:formProt w:val="false"/>
              <w:textDirection w:val="lrTb"/>
              <w:docGrid w:type="default" w:linePitch="100" w:charSpace="4096"/>
            </w:sectPr>
            <w:pStyle w:val="Style14"/>
            <w:spacing w:before="157" w:after="0"/>
            <w:ind w:left="216" w:right="0" w:hanging="0"/>
            <w:jc w:val="both"/>
            <w:rPr>
              <w:sz w:val="28"/>
            </w:rPr>
          </w:pPr>
          <w:r>
            <w:rPr/>
            <w:t>«перевірити»,</w:t>
          </w:r>
          <w:r>
            <w:rPr>
              <w:spacing w:val="-8"/>
            </w:rPr>
            <w:t xml:space="preserve"> </w:t>
          </w:r>
          <w:r>
            <w:rPr/>
            <w:t>«розробити»</w:t>
          </w:r>
          <w:r>
            <w:rPr>
              <w:spacing w:val="-17"/>
            </w:rPr>
            <w:t xml:space="preserve"> </w:t>
          </w:r>
          <w:r>
            <w:rPr>
              <w:spacing w:val="-4"/>
            </w:rPr>
            <w:t>тощо.</w:t>
          </w:r>
        </w:p>
        <w:p>
          <w:pPr>
            <w:pStyle w:val="Style14"/>
            <w:spacing w:lineRule="auto" w:line="360" w:before="135" w:after="0"/>
            <w:ind w:left="216" w:right="264" w:firstLine="710"/>
            <w:jc w:val="both"/>
            <w:rPr>
              <w:sz w:val="28"/>
            </w:rPr>
          </w:pPr>
          <w:r>
            <w:rPr/>
            <w:t>Мета розкриває те, що студент хоче визначити при проведенні</w:t>
          </w:r>
          <w:r>
            <w:rPr>
              <w:spacing w:val="40"/>
            </w:rPr>
            <w:t xml:space="preserve"> </w:t>
          </w:r>
          <w:r>
            <w:rPr/>
            <w:t>досліджень</w:t>
          </w:r>
          <w:r>
            <w:rPr>
              <w:spacing w:val="-4"/>
            </w:rPr>
            <w:t xml:space="preserve"> </w:t>
          </w:r>
          <w:r>
            <w:rPr/>
            <w:t>(остаточну</w:t>
          </w:r>
          <w:r>
            <w:rPr>
              <w:spacing w:val="-6"/>
            </w:rPr>
            <w:t xml:space="preserve"> </w:t>
          </w:r>
          <w:r>
            <w:rPr/>
            <w:t>мету):</w:t>
          </w:r>
          <w:r>
            <w:rPr>
              <w:spacing w:val="-2"/>
            </w:rPr>
            <w:t xml:space="preserve"> </w:t>
          </w:r>
          <w:r>
            <w:rPr/>
            <w:t>встановити залежності</w:t>
          </w:r>
          <w:r>
            <w:rPr>
              <w:spacing w:val="-7"/>
            </w:rPr>
            <w:t xml:space="preserve"> </w:t>
          </w:r>
          <w:r>
            <w:rPr/>
            <w:t>між</w:t>
          </w:r>
          <w:r>
            <w:rPr>
              <w:spacing w:val="-2"/>
            </w:rPr>
            <w:t xml:space="preserve"> </w:t>
          </w:r>
          <w:r>
            <w:rPr/>
            <w:t>чинниками; визначити зв’язки між явищами; розробити умови для усунення недоліків; розкрити можливості удосконалення законодавства; охарактеризувати обставини; простежити розвиток тощо.</w:t>
          </w:r>
        </w:p>
        <w:p>
          <w:pPr>
            <w:pStyle w:val="Style14"/>
            <w:spacing w:lineRule="auto" w:line="362"/>
            <w:ind w:left="216" w:right="273" w:firstLine="710"/>
            <w:jc w:val="both"/>
            <w:rPr>
              <w:sz w:val="28"/>
            </w:rPr>
          </w:pPr>
          <w:r>
            <w:rPr>
              <w:i/>
            </w:rPr>
            <w:t xml:space="preserve">Завдання </w:t>
          </w:r>
          <w:r>
            <w:rPr/>
            <w:t>– це послідовні етапи дослідницької роботи, спрямовані на досягнення поставленої мети. Завдання повинні розкривати, конкретизувати мету дослідження та в загальному вигляді відповідати цій меті.</w:t>
          </w:r>
        </w:p>
        <w:p>
          <w:pPr>
            <w:pStyle w:val="Style14"/>
            <w:spacing w:lineRule="auto" w:line="360"/>
            <w:ind w:left="216" w:right="265" w:firstLine="710"/>
            <w:jc w:val="both"/>
            <w:rPr>
              <w:sz w:val="28"/>
            </w:rPr>
          </w:pPr>
          <w:r>
            <w:rPr>
              <w:i/>
            </w:rPr>
            <w:t xml:space="preserve">Методи дослідження. </w:t>
          </w:r>
          <w:r>
            <w:rPr/>
            <w:t>У курсовій роботі надають перелік використаних методів дослідження для досягнення поставленої в роботі мети. Щоб отримати достовірні результати, рекомендується використовувати різноманітні методи та вказувати в якій частині роботи вони використані.</w:t>
          </w:r>
        </w:p>
        <w:p>
          <w:pPr>
            <w:pStyle w:val="Style14"/>
            <w:spacing w:lineRule="auto" w:line="360"/>
            <w:ind w:left="216" w:right="267" w:firstLine="710"/>
            <w:jc w:val="both"/>
            <w:rPr>
              <w:sz w:val="28"/>
            </w:rPr>
          </w:pPr>
          <w:r>
            <w:rPr>
              <w:i/>
            </w:rPr>
            <w:t xml:space="preserve">Структура курсової роботи. </w:t>
          </w:r>
          <w:r>
            <w:rPr/>
            <w:t>В цій частині студент зазначає загальний обсяг курсової роботи, обсяг основного тексту, кількість найменувань використаних джерел та кількість додатків (за наявності).</w:t>
          </w:r>
        </w:p>
        <w:p>
          <w:pPr>
            <w:pStyle w:val="2"/>
            <w:ind w:left="1249" w:right="0" w:hanging="0"/>
            <w:rPr>
              <w:sz w:val="28"/>
            </w:rPr>
          </w:pPr>
          <w:r>
            <w:rPr/>
            <w:t>Рекомендований</w:t>
          </w:r>
          <w:r>
            <w:rPr>
              <w:spacing w:val="-11"/>
            </w:rPr>
            <w:t xml:space="preserve"> </w:t>
          </w:r>
          <w:r>
            <w:rPr/>
            <w:t>обсяг</w:t>
          </w:r>
          <w:r>
            <w:rPr>
              <w:spacing w:val="-6"/>
            </w:rPr>
            <w:t xml:space="preserve"> </w:t>
          </w:r>
          <w:r>
            <w:rPr/>
            <w:t>вступу</w:t>
          </w:r>
          <w:r>
            <w:rPr>
              <w:spacing w:val="-7"/>
            </w:rPr>
            <w:t xml:space="preserve"> </w:t>
          </w:r>
          <w:r>
            <w:rPr/>
            <w:t>–</w:t>
          </w:r>
          <w:r>
            <w:rPr>
              <w:spacing w:val="-8"/>
            </w:rPr>
            <w:t xml:space="preserve"> </w:t>
          </w:r>
          <w:r>
            <w:rPr/>
            <w:t>1-2</w:t>
          </w:r>
          <w:r>
            <w:rPr>
              <w:spacing w:val="-7"/>
            </w:rPr>
            <w:t xml:space="preserve"> </w:t>
          </w:r>
          <w:r>
            <w:rPr/>
            <w:t>сторінки</w:t>
          </w:r>
          <w:r>
            <w:rPr>
              <w:spacing w:val="-11"/>
            </w:rPr>
            <w:t xml:space="preserve"> </w:t>
          </w:r>
          <w:r>
            <w:rPr/>
            <w:t>друкованого</w:t>
          </w:r>
          <w:r>
            <w:rPr>
              <w:spacing w:val="-11"/>
            </w:rPr>
            <w:t xml:space="preserve"> </w:t>
          </w:r>
          <w:r>
            <w:rPr>
              <w:spacing w:val="-2"/>
            </w:rPr>
            <w:t>тексту.</w:t>
          </w:r>
        </w:p>
        <w:p>
          <w:pPr>
            <w:pStyle w:val="Style14"/>
            <w:spacing w:lineRule="auto" w:line="360" w:before="154" w:after="0"/>
            <w:ind w:left="216" w:right="264" w:firstLine="710"/>
            <w:jc w:val="both"/>
            <w:rPr>
              <w:sz w:val="28"/>
            </w:rPr>
          </w:pPr>
          <w:r>
            <w:rPr>
              <w:i/>
            </w:rPr>
            <w:t xml:space="preserve">Основна частина роботи </w:t>
          </w:r>
          <w:r>
            <w:rPr/>
            <w:t>складається з розділів (підрозділів за необхідності). Кожний розділ необхідно починати з нової сторінки. Основному тексту кожного розділу може передувати передмова з коротким описом обраного напряму та обґрунтуванням застосованих методів досліджень. У кінці кожного розділу</w:t>
          </w:r>
          <w:r>
            <w:rPr>
              <w:spacing w:val="-1"/>
            </w:rPr>
            <w:t xml:space="preserve"> </w:t>
          </w:r>
          <w:r>
            <w:rPr/>
            <w:t>студент повинен зробити власні</w:t>
          </w:r>
          <w:r>
            <w:rPr>
              <w:spacing w:val="-1"/>
            </w:rPr>
            <w:t xml:space="preserve"> </w:t>
          </w:r>
          <w:r>
            <w:rPr/>
            <w:t>висновки зі</w:t>
          </w:r>
          <w:r>
            <w:rPr>
              <w:spacing w:val="-2"/>
            </w:rPr>
            <w:t xml:space="preserve"> </w:t>
          </w:r>
          <w:r>
            <w:rPr/>
            <w:t>стислим викладом результатів дослідження проблеми.</w:t>
          </w:r>
        </w:p>
        <w:p>
          <w:pPr>
            <w:pStyle w:val="Style14"/>
            <w:spacing w:lineRule="auto" w:line="360" w:before="2" w:after="0"/>
            <w:ind w:left="216" w:right="263" w:firstLine="710"/>
            <w:jc w:val="both"/>
            <w:rPr>
              <w:sz w:val="28"/>
            </w:rPr>
          </w:pPr>
          <w:bookmarkStart w:id="4" w:name="У_висновках_викладають_найбільш_важливі_"/>
          <w:bookmarkEnd w:id="4"/>
          <w:r>
            <w:rPr>
              <w:i/>
            </w:rPr>
            <w:t xml:space="preserve">У висновках </w:t>
          </w:r>
          <w:r>
            <w:rPr/>
            <w:t>викладають найбільш важливі результати, одержані в ході дослідження, коротко оцінюють стан вивчення проблеми. Висновки повинні бути сформульовані у відповідності з поставленими завданнями.</w:t>
          </w:r>
        </w:p>
        <w:p>
          <w:pPr>
            <w:pStyle w:val="2"/>
            <w:spacing w:before="6" w:after="0"/>
            <w:ind w:left="927" w:right="0" w:hanging="0"/>
            <w:rPr>
              <w:sz w:val="28"/>
            </w:rPr>
          </w:pPr>
          <w:r>
            <w:rPr/>
            <w:t>Рекомендований</w:t>
          </w:r>
          <w:r>
            <w:rPr>
              <w:spacing w:val="-12"/>
            </w:rPr>
            <w:t xml:space="preserve"> </w:t>
          </w:r>
          <w:r>
            <w:rPr/>
            <w:t>обсяг</w:t>
          </w:r>
          <w:r>
            <w:rPr>
              <w:spacing w:val="-7"/>
            </w:rPr>
            <w:t xml:space="preserve"> </w:t>
          </w:r>
          <w:r>
            <w:rPr/>
            <w:t>висновків</w:t>
          </w:r>
          <w:r>
            <w:rPr>
              <w:spacing w:val="-6"/>
            </w:rPr>
            <w:t xml:space="preserve"> </w:t>
          </w:r>
          <w:r>
            <w:rPr/>
            <w:t>–</w:t>
          </w:r>
          <w:r>
            <w:rPr>
              <w:spacing w:val="-8"/>
            </w:rPr>
            <w:t xml:space="preserve"> </w:t>
          </w:r>
          <w:r>
            <w:rPr/>
            <w:t>2-3</w:t>
          </w:r>
          <w:r>
            <w:rPr>
              <w:spacing w:val="-6"/>
            </w:rPr>
            <w:t xml:space="preserve"> </w:t>
          </w:r>
          <w:r>
            <w:rPr/>
            <w:t>сторінки</w:t>
          </w:r>
          <w:r>
            <w:rPr>
              <w:spacing w:val="-11"/>
            </w:rPr>
            <w:t xml:space="preserve"> </w:t>
          </w:r>
          <w:r>
            <w:rPr/>
            <w:t>друкованого</w:t>
          </w:r>
          <w:r>
            <w:rPr>
              <w:spacing w:val="-13"/>
            </w:rPr>
            <w:t xml:space="preserve"> </w:t>
          </w:r>
          <w:r>
            <w:rPr>
              <w:spacing w:val="-2"/>
            </w:rPr>
            <w:t>тексту.</w:t>
          </w:r>
        </w:p>
        <w:p>
          <w:pPr>
            <w:sectPr>
              <w:headerReference w:type="default" r:id="rId6"/>
              <w:type w:val="nextPage"/>
              <w:pgSz w:w="11906" w:h="16838"/>
              <w:pgMar w:left="1200" w:right="580" w:header="732" w:top="1040" w:footer="0" w:bottom="280" w:gutter="0"/>
              <w:pgNumType w:fmt="decimal"/>
              <w:formProt w:val="false"/>
              <w:textDirection w:val="lrTb"/>
              <w:docGrid w:type="default" w:linePitch="100" w:charSpace="4096"/>
            </w:sectPr>
            <w:pStyle w:val="Style14"/>
            <w:spacing w:lineRule="auto" w:line="360" w:before="153" w:after="0"/>
            <w:ind w:left="216" w:right="264" w:firstLine="710"/>
            <w:jc w:val="both"/>
            <w:rPr>
              <w:sz w:val="28"/>
            </w:rPr>
          </w:pPr>
          <w:r>
            <w:rPr>
              <w:i/>
            </w:rPr>
            <w:t>Список</w:t>
          </w:r>
          <w:r>
            <w:rPr>
              <w:i/>
              <w:spacing w:val="-2"/>
            </w:rPr>
            <w:t xml:space="preserve"> </w:t>
          </w:r>
          <w:r>
            <w:rPr>
              <w:i/>
            </w:rPr>
            <w:t>використаних джерел</w:t>
          </w:r>
          <w:r>
            <w:rPr>
              <w:i/>
              <w:spacing w:val="-1"/>
            </w:rPr>
            <w:t xml:space="preserve"> </w:t>
          </w:r>
          <w:r>
            <w:rPr/>
            <w:t>є обов’язковим елементом курсової</w:t>
          </w:r>
          <w:r>
            <w:rPr>
              <w:spacing w:val="-5"/>
            </w:rPr>
            <w:t xml:space="preserve"> </w:t>
          </w:r>
          <w:r>
            <w:rPr/>
            <w:t>роботи. За рахунок включеного у курсову роботу списку використаних джерел стає можливим скоротити деякі цитовані матеріали та виклад окремих положень у тексті. Елементи бібліографічного запису (заголовок і бібліографічний опис) та</w:t>
          </w:r>
        </w:p>
        <w:p>
          <w:pPr>
            <w:pStyle w:val="Style14"/>
            <w:spacing w:lineRule="auto" w:line="360" w:before="135" w:after="0"/>
            <w:ind w:left="216" w:right="265" w:hanging="0"/>
            <w:jc w:val="both"/>
            <w:rPr>
              <w:sz w:val="28"/>
            </w:rPr>
          </w:pPr>
          <w:r>
            <w:rPr/>
            <w:t>знаки пунктуації в бібліографічному посиланні, незалежно від його</w:t>
          </w:r>
          <w:r>
            <w:rPr>
              <w:spacing w:val="40"/>
            </w:rPr>
            <w:t xml:space="preserve"> </w:t>
          </w:r>
          <w:r>
            <w:rPr/>
            <w:t>призначення та виду, наводять згідно з ДСТУ 8302:2015. Джерела у списку розміщуються за порядком згадування у тексті або в алфавітному порядку за вибором студента. Приклади оформлення списку використаних джерел (</w:t>
          </w:r>
          <w:r>
            <w:rPr>
              <w:b/>
            </w:rPr>
            <w:t>Додаток Г</w:t>
          </w:r>
          <w:r>
            <w:rPr/>
            <w:t>).</w:t>
          </w:r>
        </w:p>
        <w:p>
          <w:pPr>
            <w:pStyle w:val="Normal"/>
            <w:spacing w:lineRule="auto" w:line="362" w:before="0" w:after="0"/>
            <w:ind w:left="216" w:right="0" w:firstLine="710"/>
            <w:jc w:val="left"/>
            <w:rPr>
              <w:sz w:val="28"/>
            </w:rPr>
          </w:pPr>
          <w:r>
            <w:rPr>
              <w:i/>
              <w:sz w:val="28"/>
            </w:rPr>
            <w:t xml:space="preserve">До додатків (за необхідності) </w:t>
          </w:r>
          <w:r>
            <w:rPr>
              <w:sz w:val="28"/>
            </w:rPr>
            <w:t>доцільно включати тільки той допоміжний матеріал, необхідний для повноти сприйняття роботи:</w:t>
          </w:r>
        </w:p>
        <w:p>
          <w:pPr>
            <w:pStyle w:val="ListParagraph"/>
            <w:numPr>
              <w:ilvl w:val="0"/>
              <w:numId w:val="10"/>
            </w:numPr>
            <w:tabs>
              <w:tab w:val="clear" w:pos="720"/>
              <w:tab w:val="left" w:pos="1656" w:leader="none"/>
            </w:tabs>
            <w:spacing w:lineRule="exact" w:line="320" w:before="0" w:after="0"/>
            <w:ind w:left="1656" w:right="0" w:hanging="729"/>
            <w:jc w:val="left"/>
            <w:rPr>
              <w:sz w:val="28"/>
            </w:rPr>
          </w:pPr>
          <w:r>
            <w:rPr>
              <w:sz w:val="28"/>
            </w:rPr>
            <w:t>таблиці,</w:t>
          </w:r>
          <w:r>
            <w:rPr>
              <w:spacing w:val="-9"/>
              <w:sz w:val="28"/>
            </w:rPr>
            <w:t xml:space="preserve"> </w:t>
          </w:r>
          <w:r>
            <w:rPr>
              <w:sz w:val="28"/>
            </w:rPr>
            <w:t>схеми,</w:t>
          </w:r>
          <w:r>
            <w:rPr>
              <w:spacing w:val="-6"/>
              <w:sz w:val="28"/>
            </w:rPr>
            <w:t xml:space="preserve"> </w:t>
          </w:r>
          <w:r>
            <w:rPr>
              <w:spacing w:val="-2"/>
              <w:sz w:val="28"/>
            </w:rPr>
            <w:t>малюнки;</w:t>
          </w:r>
        </w:p>
        <w:p>
          <w:pPr>
            <w:pStyle w:val="ListParagraph"/>
            <w:numPr>
              <w:ilvl w:val="0"/>
              <w:numId w:val="10"/>
            </w:numPr>
            <w:tabs>
              <w:tab w:val="clear" w:pos="720"/>
              <w:tab w:val="left" w:pos="1656" w:leader="none"/>
            </w:tabs>
            <w:spacing w:lineRule="auto" w:line="240" w:before="158" w:after="0"/>
            <w:ind w:left="1656" w:right="0" w:hanging="729"/>
            <w:jc w:val="left"/>
            <w:rPr>
              <w:sz w:val="28"/>
            </w:rPr>
          </w:pPr>
          <w:r>
            <w:rPr>
              <w:sz w:val="28"/>
            </w:rPr>
            <w:t>анкети</w:t>
          </w:r>
          <w:r>
            <w:rPr>
              <w:spacing w:val="-1"/>
              <w:sz w:val="28"/>
            </w:rPr>
            <w:t xml:space="preserve"> </w:t>
          </w:r>
          <w:r>
            <w:rPr>
              <w:sz w:val="28"/>
            </w:rPr>
            <w:t>і</w:t>
          </w:r>
          <w:r>
            <w:rPr>
              <w:spacing w:val="-10"/>
              <w:sz w:val="28"/>
            </w:rPr>
            <w:t xml:space="preserve"> </w:t>
          </w:r>
          <w:r>
            <w:rPr>
              <w:spacing w:val="-2"/>
              <w:sz w:val="28"/>
            </w:rPr>
            <w:t>опитувальники;</w:t>
          </w:r>
        </w:p>
        <w:p>
          <w:pPr>
            <w:pStyle w:val="ListParagraph"/>
            <w:numPr>
              <w:ilvl w:val="0"/>
              <w:numId w:val="10"/>
            </w:numPr>
            <w:tabs>
              <w:tab w:val="clear" w:pos="720"/>
              <w:tab w:val="left" w:pos="1656" w:leader="none"/>
            </w:tabs>
            <w:spacing w:lineRule="auto" w:line="240" w:before="163" w:after="0"/>
            <w:ind w:left="1656" w:right="0" w:hanging="729"/>
            <w:jc w:val="both"/>
            <w:rPr>
              <w:sz w:val="28"/>
            </w:rPr>
          </w:pPr>
          <w:r>
            <w:rPr>
              <w:sz w:val="28"/>
            </w:rPr>
            <w:t>зразки</w:t>
          </w:r>
          <w:r>
            <w:rPr>
              <w:spacing w:val="-12"/>
              <w:sz w:val="28"/>
            </w:rPr>
            <w:t xml:space="preserve"> </w:t>
          </w:r>
          <w:r>
            <w:rPr>
              <w:sz w:val="28"/>
            </w:rPr>
            <w:t>документів,</w:t>
          </w:r>
          <w:r>
            <w:rPr>
              <w:spacing w:val="-9"/>
              <w:sz w:val="28"/>
            </w:rPr>
            <w:t xml:space="preserve"> </w:t>
          </w:r>
          <w:r>
            <w:rPr>
              <w:sz w:val="28"/>
            </w:rPr>
            <w:t>наказів,</w:t>
          </w:r>
          <w:r>
            <w:rPr>
              <w:spacing w:val="-9"/>
              <w:sz w:val="28"/>
            </w:rPr>
            <w:t xml:space="preserve"> </w:t>
          </w:r>
          <w:r>
            <w:rPr>
              <w:spacing w:val="-4"/>
              <w:sz w:val="28"/>
            </w:rPr>
            <w:t>тощо.</w:t>
          </w:r>
        </w:p>
        <w:p>
          <w:pPr>
            <w:pStyle w:val="Style14"/>
            <w:spacing w:lineRule="auto" w:line="360" w:before="163" w:after="0"/>
            <w:ind w:left="216" w:right="263" w:firstLine="710"/>
            <w:jc w:val="both"/>
            <w:rPr>
              <w:sz w:val="28"/>
            </w:rPr>
          </w:pPr>
          <w:r>
            <w:rPr/>
            <w:t>Кожен додаток має свій заголовок і починається з нової сторінки, їх кількість не обмежується. Позначаються вони великими літерами української абетки, наприклад, «Додаток А». Нумерація сторінок курсової роботи, на яких розміщені додатки, не проводиться.</w:t>
          </w:r>
        </w:p>
        <w:p>
          <w:pPr>
            <w:pStyle w:val="1"/>
            <w:spacing w:before="3" w:after="0"/>
            <w:ind w:left="2195" w:right="0" w:hanging="0"/>
            <w:jc w:val="left"/>
            <w:rPr>
              <w:sz w:val="28"/>
            </w:rPr>
          </w:pPr>
          <w:bookmarkStart w:id="5" w:name="_TOC_250003"/>
          <w:r>
            <w:rPr/>
            <w:t>РОЗДІЛ</w:t>
          </w:r>
          <w:r>
            <w:rPr>
              <w:spacing w:val="-9"/>
            </w:rPr>
            <w:t xml:space="preserve"> </w:t>
          </w:r>
          <w:r>
            <w:rPr/>
            <w:t>2.</w:t>
          </w:r>
          <w:r>
            <w:rPr>
              <w:spacing w:val="-8"/>
            </w:rPr>
            <w:t xml:space="preserve"> </w:t>
          </w:r>
          <w:r>
            <w:rPr/>
            <w:t>ОФОРМЛЕННЯ</w:t>
          </w:r>
          <w:r>
            <w:rPr>
              <w:spacing w:val="-9"/>
            </w:rPr>
            <w:t xml:space="preserve"> </w:t>
          </w:r>
          <w:r>
            <w:rPr/>
            <w:t>КУРСОВОЇ</w:t>
          </w:r>
          <w:r>
            <w:rPr>
              <w:spacing w:val="-9"/>
            </w:rPr>
            <w:t xml:space="preserve"> </w:t>
          </w:r>
          <w:bookmarkEnd w:id="5"/>
          <w:r>
            <w:rPr>
              <w:spacing w:val="-2"/>
            </w:rPr>
            <w:t>РОБОТИ</w:t>
          </w:r>
        </w:p>
        <w:p>
          <w:pPr>
            <w:pStyle w:val="ListParagraph"/>
            <w:numPr>
              <w:ilvl w:val="1"/>
              <w:numId w:val="9"/>
            </w:numPr>
            <w:tabs>
              <w:tab w:val="clear" w:pos="720"/>
              <w:tab w:val="left" w:pos="1438" w:leader="none"/>
            </w:tabs>
            <w:spacing w:lineRule="auto" w:line="360" w:before="158" w:after="0"/>
            <w:ind w:left="216" w:right="264" w:firstLine="710"/>
            <w:jc w:val="both"/>
            <w:rPr>
              <w:sz w:val="28"/>
            </w:rPr>
          </w:pPr>
          <w:r>
            <w:rPr>
              <w:sz w:val="28"/>
            </w:rPr>
            <w:t>Робота виконується на одній сторінці аркуша білого паперу формату А4 (210х297 мм). Текст набирається шрифтом Times New Roman 14, міжрядковий інтервал – 1,5; відступ – 1,25 см. Береги сторінки повинні бути таких розмірів: ліве – 2,5 см, праве – 1,5 см, верхнє та нижнє – 2 см. Загальний обсяг курсової роботи складає до 27 сторінок, але не менше 25 сторінок. Нумерацію сторінок подають арабськими цифрами у правому верхньому куті сторінки (без проставляння нумерації на титульній сторінці, але з її врахуванням до загальної нумерації).</w:t>
          </w:r>
        </w:p>
        <w:p>
          <w:pPr>
            <w:pStyle w:val="ListParagraph"/>
            <w:numPr>
              <w:ilvl w:val="1"/>
              <w:numId w:val="9"/>
            </w:numPr>
            <w:tabs>
              <w:tab w:val="clear" w:pos="720"/>
              <w:tab w:val="left" w:pos="1448" w:leader="none"/>
            </w:tabs>
            <w:spacing w:lineRule="auto" w:line="360" w:before="2" w:after="0"/>
            <w:ind w:left="216" w:right="267" w:firstLine="710"/>
            <w:jc w:val="both"/>
            <w:rPr>
              <w:sz w:val="28"/>
            </w:rPr>
          </w:pPr>
          <w:r>
            <w:rPr>
              <w:sz w:val="28"/>
            </w:rPr>
            <w:t>Кожен Розділ курсової роботи необхідно починати з нової сторінки. Нумерація Розділів (підрозділів за необхідності) подається арабськими цифрами, додатків –</w:t>
          </w:r>
          <w:r>
            <w:rPr>
              <w:spacing w:val="-1"/>
              <w:sz w:val="28"/>
            </w:rPr>
            <w:t xml:space="preserve"> </w:t>
          </w:r>
          <w:r>
            <w:rPr>
              <w:sz w:val="28"/>
            </w:rPr>
            <w:t>великими українськими</w:t>
          </w:r>
          <w:r>
            <w:rPr>
              <w:spacing w:val="-1"/>
              <w:sz w:val="28"/>
            </w:rPr>
            <w:t xml:space="preserve"> </w:t>
          </w:r>
          <w:r>
            <w:rPr>
              <w:sz w:val="28"/>
            </w:rPr>
            <w:t>літерами. Такі</w:t>
          </w:r>
          <w:r>
            <w:rPr>
              <w:spacing w:val="-6"/>
              <w:sz w:val="28"/>
            </w:rPr>
            <w:t xml:space="preserve"> </w:t>
          </w:r>
          <w:r>
            <w:rPr>
              <w:sz w:val="28"/>
            </w:rPr>
            <w:t>структурні</w:t>
          </w:r>
          <w:r>
            <w:rPr>
              <w:spacing w:val="-6"/>
              <w:sz w:val="28"/>
            </w:rPr>
            <w:t xml:space="preserve"> </w:t>
          </w:r>
          <w:r>
            <w:rPr>
              <w:sz w:val="28"/>
            </w:rPr>
            <w:t>частини, як зміст, вступ, висновки, список використаних джерел, додатки не мають порядкового номера у змісті роботи.</w:t>
          </w:r>
        </w:p>
        <w:p>
          <w:pPr>
            <w:sectPr>
              <w:headerReference w:type="default" r:id="rId7"/>
              <w:type w:val="nextPage"/>
              <w:pgSz w:w="11906" w:h="16838"/>
              <w:pgMar w:left="1200" w:right="580" w:header="732" w:top="1040" w:footer="0" w:bottom="280" w:gutter="0"/>
              <w:pgNumType w:fmt="decimal"/>
              <w:formProt w:val="false"/>
              <w:textDirection w:val="lrTb"/>
              <w:docGrid w:type="default" w:linePitch="100" w:charSpace="4096"/>
            </w:sectPr>
            <w:pStyle w:val="ListParagraph"/>
            <w:numPr>
              <w:ilvl w:val="1"/>
              <w:numId w:val="9"/>
            </w:numPr>
            <w:tabs>
              <w:tab w:val="clear" w:pos="720"/>
              <w:tab w:val="left" w:pos="1491" w:leader="none"/>
            </w:tabs>
            <w:spacing w:lineRule="auto" w:line="352" w:before="0" w:after="0"/>
            <w:ind w:left="216" w:right="272" w:firstLine="710"/>
            <w:jc w:val="both"/>
            <w:rPr>
              <w:sz w:val="28"/>
            </w:rPr>
          </w:pPr>
          <w:r>
            <w:rPr>
              <w:sz w:val="28"/>
            </w:rPr>
            <w:t>При написанні курсової роботи необхідно надавати посилання на джерела,</w:t>
          </w:r>
          <w:r>
            <w:rPr>
              <w:spacing w:val="38"/>
              <w:sz w:val="28"/>
            </w:rPr>
            <w:t xml:space="preserve">  </w:t>
          </w:r>
          <w:r>
            <w:rPr>
              <w:sz w:val="28"/>
            </w:rPr>
            <w:t>з</w:t>
          </w:r>
          <w:r>
            <w:rPr>
              <w:spacing w:val="38"/>
              <w:sz w:val="28"/>
            </w:rPr>
            <w:t xml:space="preserve">  </w:t>
          </w:r>
          <w:r>
            <w:rPr>
              <w:sz w:val="28"/>
            </w:rPr>
            <w:t>яких</w:t>
          </w:r>
          <w:r>
            <w:rPr>
              <w:spacing w:val="35"/>
              <w:sz w:val="28"/>
            </w:rPr>
            <w:t xml:space="preserve">  </w:t>
          </w:r>
          <w:r>
            <w:rPr>
              <w:sz w:val="28"/>
            </w:rPr>
            <w:t>запозичені</w:t>
          </w:r>
          <w:r>
            <w:rPr>
              <w:spacing w:val="35"/>
              <w:sz w:val="28"/>
            </w:rPr>
            <w:t xml:space="preserve">  </w:t>
          </w:r>
          <w:r>
            <w:rPr>
              <w:sz w:val="28"/>
            </w:rPr>
            <w:t>матеріали.</w:t>
          </w:r>
          <w:r>
            <w:rPr>
              <w:spacing w:val="38"/>
              <w:sz w:val="28"/>
            </w:rPr>
            <w:t xml:space="preserve">  </w:t>
          </w:r>
          <w:r>
            <w:rPr>
              <w:sz w:val="28"/>
            </w:rPr>
            <w:t>Оформлення</w:t>
          </w:r>
          <w:r>
            <w:rPr>
              <w:spacing w:val="38"/>
              <w:sz w:val="28"/>
            </w:rPr>
            <w:t xml:space="preserve">  </w:t>
          </w:r>
          <w:r>
            <w:rPr>
              <w:sz w:val="28"/>
            </w:rPr>
            <w:t>посилання</w:t>
          </w:r>
          <w:r>
            <w:rPr>
              <w:spacing w:val="38"/>
              <w:sz w:val="28"/>
            </w:rPr>
            <w:t xml:space="preserve">  </w:t>
          </w:r>
          <w:r>
            <w:rPr>
              <w:sz w:val="28"/>
            </w:rPr>
            <w:t>в</w:t>
          </w:r>
          <w:r>
            <w:rPr>
              <w:spacing w:val="36"/>
              <w:sz w:val="28"/>
            </w:rPr>
            <w:t xml:space="preserve">  </w:t>
          </w:r>
          <w:r>
            <w:rPr>
              <w:sz w:val="28"/>
            </w:rPr>
            <w:t>тексті</w:t>
          </w:r>
        </w:p>
        <w:p>
          <w:pPr>
            <w:pStyle w:val="Style14"/>
            <w:spacing w:lineRule="auto" w:line="362" w:before="135" w:after="0"/>
            <w:ind w:left="216" w:right="273" w:hanging="0"/>
            <w:jc w:val="both"/>
            <w:rPr>
              <w:sz w:val="28"/>
            </w:rPr>
          </w:pPr>
          <w:r>
            <w:rPr/>
            <w:t>викладати таким чином: [3, с. 63] – означає, що цитата запозичена із 63</w:t>
          </w:r>
          <w:r>
            <w:rPr>
              <w:spacing w:val="40"/>
            </w:rPr>
            <w:t xml:space="preserve"> </w:t>
          </w:r>
          <w:r>
            <w:rPr/>
            <w:t>сторінки 3 джерела у списку використаних джерел.</w:t>
          </w:r>
        </w:p>
        <w:p>
          <w:pPr>
            <w:pStyle w:val="ListParagraph"/>
            <w:numPr>
              <w:ilvl w:val="1"/>
              <w:numId w:val="9"/>
            </w:numPr>
            <w:tabs>
              <w:tab w:val="clear" w:pos="720"/>
              <w:tab w:val="left" w:pos="1438" w:leader="none"/>
            </w:tabs>
            <w:spacing w:lineRule="auto" w:line="360" w:before="0" w:after="0"/>
            <w:ind w:left="216" w:right="263" w:firstLine="710"/>
            <w:jc w:val="both"/>
            <w:rPr>
              <w:sz w:val="28"/>
            </w:rPr>
          </w:pPr>
          <w:r>
            <w:rPr>
              <w:sz w:val="28"/>
            </w:rPr>
            <w:t>Посилання на декілька видань оформлюється так: [5, с. 73; 7; 10; 23] (вказуються порядкові</w:t>
          </w:r>
          <w:r>
            <w:rPr>
              <w:spacing w:val="-3"/>
              <w:sz w:val="28"/>
            </w:rPr>
            <w:t xml:space="preserve"> </w:t>
          </w:r>
          <w:r>
            <w:rPr>
              <w:sz w:val="28"/>
            </w:rPr>
            <w:t>номери у</w:t>
          </w:r>
          <w:r>
            <w:rPr>
              <w:spacing w:val="-3"/>
              <w:sz w:val="28"/>
            </w:rPr>
            <w:t xml:space="preserve"> </w:t>
          </w:r>
          <w:r>
            <w:rPr>
              <w:sz w:val="28"/>
            </w:rPr>
            <w:t>списку використаних</w:t>
          </w:r>
          <w:r>
            <w:rPr>
              <w:spacing w:val="-1"/>
              <w:sz w:val="28"/>
            </w:rPr>
            <w:t xml:space="preserve"> </w:t>
          </w:r>
          <w:r>
            <w:rPr>
              <w:sz w:val="28"/>
            </w:rPr>
            <w:t>джерел з посиланням або без посилання на сторінки). У випадках, коли номер сторінки вказати неможливо (інтернет-ресурс), то посилання оформляється так:</w:t>
          </w:r>
          <w:r>
            <w:rPr>
              <w:spacing w:val="40"/>
              <w:sz w:val="28"/>
            </w:rPr>
            <w:t xml:space="preserve"> </w:t>
          </w:r>
          <w:r>
            <w:rPr>
              <w:sz w:val="28"/>
            </w:rPr>
            <w:t>[23], де 23 – номер джерела у списку використаних джерел. У цьому випадку, при</w:t>
          </w:r>
          <w:r>
            <w:rPr>
              <w:spacing w:val="40"/>
              <w:sz w:val="28"/>
            </w:rPr>
            <w:t xml:space="preserve"> </w:t>
          </w:r>
          <w:r>
            <w:rPr>
              <w:sz w:val="28"/>
            </w:rPr>
            <w:t xml:space="preserve">зазначенні такого джерела у списку використаних джерел до нього подається </w:t>
          </w:r>
          <w:r>
            <w:rPr>
              <w:spacing w:val="-2"/>
              <w:sz w:val="28"/>
            </w:rPr>
            <w:t>URL-посилання.</w:t>
          </w:r>
        </w:p>
        <w:p>
          <w:pPr>
            <w:pStyle w:val="ListParagraph"/>
            <w:numPr>
              <w:ilvl w:val="1"/>
              <w:numId w:val="9"/>
            </w:numPr>
            <w:tabs>
              <w:tab w:val="clear" w:pos="720"/>
              <w:tab w:val="left" w:pos="1611" w:leader="none"/>
            </w:tabs>
            <w:spacing w:lineRule="auto" w:line="360" w:before="0" w:after="0"/>
            <w:ind w:left="216" w:right="263" w:firstLine="710"/>
            <w:jc w:val="both"/>
            <w:rPr>
              <w:sz w:val="28"/>
            </w:rPr>
          </w:pPr>
          <w:r>
            <w:rPr>
              <w:sz w:val="28"/>
            </w:rPr>
            <w:t>Довільні скорочення слів застосовувати неприпустимо. Щоб правильно користуватись скороченнями, слід звертатись до словників прийнятих скорочень, які можна знайти у довідкових виданнях. Також недоцільно персоніфікувати текст, використовувати конструкції «я дослідив» або «ми визначили», замість них варто використати «в ході дослідження було з’ясовано» або «у роботі визначено, що».</w:t>
          </w:r>
        </w:p>
        <w:p>
          <w:pPr>
            <w:pStyle w:val="1"/>
            <w:spacing w:before="4" w:after="0"/>
            <w:ind w:left="1628" w:right="0" w:hanging="0"/>
            <w:jc w:val="left"/>
            <w:rPr>
              <w:sz w:val="28"/>
            </w:rPr>
          </w:pPr>
          <w:bookmarkStart w:id="6" w:name="_TOC_250002"/>
          <w:r>
            <w:rPr/>
            <w:t>РОЗДІЛ</w:t>
          </w:r>
          <w:r>
            <w:rPr>
              <w:spacing w:val="-8"/>
            </w:rPr>
            <w:t xml:space="preserve"> </w:t>
          </w:r>
          <w:r>
            <w:rPr/>
            <w:t>3.</w:t>
          </w:r>
          <w:r>
            <w:rPr>
              <w:spacing w:val="-5"/>
            </w:rPr>
            <w:t xml:space="preserve"> </w:t>
          </w:r>
          <w:r>
            <w:rPr/>
            <w:t>ЗАХИСТ</w:t>
          </w:r>
          <w:r>
            <w:rPr>
              <w:spacing w:val="-7"/>
            </w:rPr>
            <w:t xml:space="preserve"> </w:t>
          </w:r>
          <w:r>
            <w:rPr/>
            <w:t>І</w:t>
          </w:r>
          <w:r>
            <w:rPr>
              <w:spacing w:val="-10"/>
            </w:rPr>
            <w:t xml:space="preserve"> </w:t>
          </w:r>
          <w:r>
            <w:rPr/>
            <w:t>ОЦІНЮВАННЯ</w:t>
          </w:r>
          <w:r>
            <w:rPr>
              <w:spacing w:val="-4"/>
            </w:rPr>
            <w:t xml:space="preserve"> </w:t>
          </w:r>
          <w:r>
            <w:rPr/>
            <w:t>КУРСОВИХ</w:t>
          </w:r>
          <w:r>
            <w:rPr>
              <w:spacing w:val="-8"/>
            </w:rPr>
            <w:t xml:space="preserve"> </w:t>
          </w:r>
          <w:bookmarkEnd w:id="6"/>
          <w:r>
            <w:rPr>
              <w:spacing w:val="-2"/>
            </w:rPr>
            <w:t>РОБІТ</w:t>
          </w:r>
        </w:p>
        <w:p>
          <w:pPr>
            <w:pStyle w:val="ListParagraph"/>
            <w:numPr>
              <w:ilvl w:val="1"/>
              <w:numId w:val="8"/>
            </w:numPr>
            <w:tabs>
              <w:tab w:val="clear" w:pos="720"/>
              <w:tab w:val="left" w:pos="1472" w:leader="none"/>
            </w:tabs>
            <w:spacing w:lineRule="auto" w:line="360" w:before="153" w:after="0"/>
            <w:ind w:left="216" w:right="270" w:firstLine="710"/>
            <w:jc w:val="both"/>
            <w:rPr>
              <w:sz w:val="28"/>
            </w:rPr>
          </w:pPr>
          <w:r>
            <w:rPr>
              <w:sz w:val="28"/>
            </w:rPr>
            <w:t>До захисту допускаються студенти, які в повному обсязі виконали завдання курсової роботи і мають рецензію керівника, що є основою для оцінювання роботи.</w:t>
          </w:r>
        </w:p>
        <w:p>
          <w:pPr>
            <w:pStyle w:val="ListParagraph"/>
            <w:numPr>
              <w:ilvl w:val="1"/>
              <w:numId w:val="8"/>
            </w:numPr>
            <w:tabs>
              <w:tab w:val="clear" w:pos="720"/>
              <w:tab w:val="left" w:pos="1520" w:leader="none"/>
            </w:tabs>
            <w:spacing w:lineRule="auto" w:line="360" w:before="1" w:after="0"/>
            <w:ind w:left="216" w:right="267" w:firstLine="710"/>
            <w:jc w:val="both"/>
            <w:rPr>
              <w:sz w:val="28"/>
            </w:rPr>
          </w:pPr>
          <w:r>
            <w:rPr>
              <w:sz w:val="28"/>
            </w:rPr>
            <w:t>Написана та відповідно оформлена курсова робота надсилається керівнику для попередньої перевірки за місяць до запланованого захисту курсових робіт.</w:t>
          </w:r>
        </w:p>
        <w:p>
          <w:pPr>
            <w:pStyle w:val="ListParagraph"/>
            <w:numPr>
              <w:ilvl w:val="1"/>
              <w:numId w:val="8"/>
            </w:numPr>
            <w:tabs>
              <w:tab w:val="clear" w:pos="720"/>
              <w:tab w:val="left" w:pos="1505" w:leader="none"/>
            </w:tabs>
            <w:spacing w:lineRule="auto" w:line="360" w:before="1" w:after="0"/>
            <w:ind w:left="216" w:right="264" w:firstLine="710"/>
            <w:jc w:val="both"/>
            <w:rPr>
              <w:sz w:val="28"/>
            </w:rPr>
          </w:pPr>
          <w:r>
            <w:rPr>
              <w:sz w:val="28"/>
            </w:rPr>
            <w:t xml:space="preserve">Керівник курсової роботи визначає ступінь готовності роботи та відповідність оформлення курсової вимогам до цього виду робіт. У разі відсутності зауважень щодо оформлення та структури роботи з боку керівника курсової роботи, студент надсилає роботу на офіційну пошту коледжу </w:t>
          </w:r>
          <w:hyperlink r:id="rId8">
            <w:r>
              <w:rPr>
                <w:sz w:val="28"/>
                <w:u w:val="single"/>
              </w:rPr>
              <w:t>nlucollege@nlu.edu.ua</w:t>
            </w:r>
          </w:hyperlink>
          <w:r>
            <w:rPr>
              <w:sz w:val="28"/>
            </w:rPr>
            <w:t xml:space="preserve"> для перевірки на плагіат та реєстрації.</w:t>
          </w:r>
        </w:p>
        <w:p>
          <w:pPr>
            <w:sectPr>
              <w:headerReference w:type="default" r:id="rId9"/>
              <w:type w:val="nextPage"/>
              <w:pgSz w:w="11906" w:h="16838"/>
              <w:pgMar w:left="1200" w:right="580" w:header="732" w:top="1040" w:footer="0" w:bottom="280" w:gutter="0"/>
              <w:pgNumType w:fmt="decimal"/>
              <w:formProt w:val="false"/>
              <w:textDirection w:val="lrTb"/>
              <w:docGrid w:type="default" w:linePitch="100" w:charSpace="4096"/>
            </w:sectPr>
            <w:pStyle w:val="ListParagraph"/>
            <w:numPr>
              <w:ilvl w:val="1"/>
              <w:numId w:val="8"/>
            </w:numPr>
            <w:tabs>
              <w:tab w:val="clear" w:pos="720"/>
              <w:tab w:val="left" w:pos="1467" w:leader="none"/>
            </w:tabs>
            <w:spacing w:lineRule="auto" w:line="360" w:before="1" w:after="0"/>
            <w:ind w:left="216" w:right="270" w:firstLine="710"/>
            <w:jc w:val="both"/>
            <w:rPr>
              <w:sz w:val="28"/>
            </w:rPr>
          </w:pPr>
          <w:r>
            <w:rPr>
              <w:sz w:val="28"/>
            </w:rPr>
            <w:t xml:space="preserve">Секретар навчальної частини реєструє направлені курсові роботи у </w:t>
          </w:r>
          <w:r>
            <w:rPr>
              <w:sz w:val="28"/>
              <w:u w:val="single"/>
            </w:rPr>
            <w:t>Журналі обліку курсових робіт</w:t>
          </w:r>
          <w:r>
            <w:rPr>
              <w:sz w:val="28"/>
            </w:rPr>
            <w:t xml:space="preserve"> в день їх надходження. Після проведення реєстрації</w:t>
          </w:r>
          <w:r>
            <w:rPr>
              <w:spacing w:val="63"/>
              <w:sz w:val="28"/>
            </w:rPr>
            <w:t xml:space="preserve">  </w:t>
          </w:r>
          <w:r>
            <w:rPr>
              <w:sz w:val="28"/>
            </w:rPr>
            <w:t>секретар</w:t>
          </w:r>
          <w:r>
            <w:rPr>
              <w:spacing w:val="66"/>
              <w:sz w:val="28"/>
            </w:rPr>
            <w:t xml:space="preserve">  </w:t>
          </w:r>
          <w:r>
            <w:rPr>
              <w:sz w:val="28"/>
            </w:rPr>
            <w:t>навчальної</w:t>
          </w:r>
          <w:r>
            <w:rPr>
              <w:spacing w:val="63"/>
              <w:sz w:val="28"/>
            </w:rPr>
            <w:t xml:space="preserve">  </w:t>
          </w:r>
          <w:r>
            <w:rPr>
              <w:sz w:val="28"/>
            </w:rPr>
            <w:t>частини</w:t>
          </w:r>
          <w:r>
            <w:rPr>
              <w:spacing w:val="66"/>
              <w:sz w:val="28"/>
            </w:rPr>
            <w:t xml:space="preserve">  </w:t>
          </w:r>
          <w:r>
            <w:rPr>
              <w:sz w:val="28"/>
            </w:rPr>
            <w:t>направляє</w:t>
          </w:r>
          <w:r>
            <w:rPr>
              <w:spacing w:val="66"/>
              <w:sz w:val="28"/>
            </w:rPr>
            <w:t xml:space="preserve">  </w:t>
          </w:r>
          <w:r>
            <w:rPr>
              <w:sz w:val="28"/>
            </w:rPr>
            <w:t>курсові</w:t>
          </w:r>
          <w:r>
            <w:rPr>
              <w:spacing w:val="63"/>
              <w:sz w:val="28"/>
            </w:rPr>
            <w:t xml:space="preserve">  </w:t>
          </w:r>
          <w:r>
            <w:rPr>
              <w:sz w:val="28"/>
            </w:rPr>
            <w:t>роботи</w:t>
          </w:r>
          <w:r>
            <w:rPr>
              <w:spacing w:val="66"/>
              <w:sz w:val="28"/>
            </w:rPr>
            <w:t xml:space="preserve">  </w:t>
          </w:r>
          <w:r>
            <w:rPr>
              <w:sz w:val="28"/>
            </w:rPr>
            <w:t>на</w:t>
          </w:r>
        </w:p>
        <w:p>
          <w:pPr>
            <w:pStyle w:val="Style14"/>
            <w:spacing w:lineRule="auto" w:line="362" w:before="135" w:after="0"/>
            <w:ind w:left="216" w:right="262" w:hanging="0"/>
            <w:jc w:val="both"/>
            <w:rPr>
              <w:sz w:val="28"/>
            </w:rPr>
          </w:pPr>
          <w:r>
            <w:rPr/>
            <w:t>корпоративну електронну пошту особи, відповідальної за перевірку курсової роботи на академічний плагіат.</w:t>
          </w:r>
        </w:p>
        <w:p>
          <w:pPr>
            <w:pStyle w:val="ListParagraph"/>
            <w:numPr>
              <w:ilvl w:val="1"/>
              <w:numId w:val="8"/>
            </w:numPr>
            <w:tabs>
              <w:tab w:val="clear" w:pos="720"/>
              <w:tab w:val="left" w:pos="1597" w:leader="none"/>
            </w:tabs>
            <w:spacing w:lineRule="auto" w:line="360" w:before="0" w:after="0"/>
            <w:ind w:left="216" w:right="269" w:firstLine="710"/>
            <w:jc w:val="both"/>
            <w:rPr>
              <w:sz w:val="28"/>
            </w:rPr>
          </w:pPr>
          <w:r>
            <w:rPr>
              <w:sz w:val="28"/>
            </w:rPr>
            <w:t xml:space="preserve">Курсова робота студента підлягає обов’язковій перевірці на академічний плагіат. Робота завантажується в електронному форматі до </w:t>
          </w:r>
          <w:r>
            <w:rPr>
              <w:sz w:val="28"/>
            </w:rPr>
            <w:t>визначеної</w:t>
          </w:r>
          <w:r>
            <w:rPr>
              <w:sz w:val="28"/>
              <w:lang w:val="en-US"/>
            </w:rPr>
            <w:t xml:space="preserve"> </w:t>
          </w:r>
          <w:r>
            <w:rPr>
              <w:sz w:val="28"/>
            </w:rPr>
            <w:t>програми, яка встановлює відсоток її оригінальності. Відсоток оригінальності роботи має становити не менше 60 %. За умови допустимого граничного відсотка текстових збігів (не більше 40 %) робота надсилається керівнику на остаточну перевірку.</w:t>
          </w:r>
        </w:p>
        <w:p>
          <w:pPr>
            <w:pStyle w:val="ListParagraph"/>
            <w:numPr>
              <w:ilvl w:val="1"/>
              <w:numId w:val="8"/>
            </w:numPr>
            <w:tabs>
              <w:tab w:val="clear" w:pos="720"/>
              <w:tab w:val="left" w:pos="1491" w:leader="none"/>
            </w:tabs>
            <w:spacing w:lineRule="auto" w:line="360" w:before="0" w:after="0"/>
            <w:ind w:left="216" w:right="265" w:firstLine="710"/>
            <w:jc w:val="both"/>
            <w:rPr>
              <w:sz w:val="28"/>
            </w:rPr>
          </w:pPr>
          <w:r>
            <w:rPr>
              <w:sz w:val="28"/>
            </w:rPr>
            <w:t>Перевірена на академічний плагіат курсова робота протягом двох робочих днів передається на остаточну перевірку та рецензування керівнику. Курсова робота, яка відповідає вимогам, встановленим для курсових робіт рекомендується до захисту.</w:t>
          </w:r>
        </w:p>
        <w:p>
          <w:pPr>
            <w:pStyle w:val="ListParagraph"/>
            <w:numPr>
              <w:ilvl w:val="1"/>
              <w:numId w:val="8"/>
            </w:numPr>
            <w:tabs>
              <w:tab w:val="clear" w:pos="720"/>
              <w:tab w:val="left" w:pos="1563" w:leader="none"/>
            </w:tabs>
            <w:spacing w:lineRule="auto" w:line="240" w:before="0" w:after="0"/>
            <w:ind w:left="1563" w:right="0" w:hanging="636"/>
            <w:jc w:val="both"/>
            <w:rPr>
              <w:sz w:val="28"/>
            </w:rPr>
          </w:pPr>
          <w:r>
            <w:rPr>
              <w:sz w:val="28"/>
            </w:rPr>
            <w:t>Оцінювання</w:t>
          </w:r>
          <w:r>
            <w:rPr>
              <w:spacing w:val="33"/>
              <w:sz w:val="28"/>
            </w:rPr>
            <w:t xml:space="preserve">  </w:t>
          </w:r>
          <w:r>
            <w:rPr>
              <w:sz w:val="28"/>
            </w:rPr>
            <w:t>змісту</w:t>
          </w:r>
          <w:r>
            <w:rPr>
              <w:spacing w:val="30"/>
              <w:sz w:val="28"/>
            </w:rPr>
            <w:t xml:space="preserve">  </w:t>
          </w:r>
          <w:r>
            <w:rPr>
              <w:sz w:val="28"/>
            </w:rPr>
            <w:t>курсової</w:t>
          </w:r>
          <w:r>
            <w:rPr>
              <w:spacing w:val="29"/>
              <w:sz w:val="28"/>
            </w:rPr>
            <w:t xml:space="preserve">  </w:t>
          </w:r>
          <w:r>
            <w:rPr>
              <w:sz w:val="28"/>
            </w:rPr>
            <w:t>роботи</w:t>
          </w:r>
          <w:r>
            <w:rPr>
              <w:spacing w:val="32"/>
              <w:sz w:val="28"/>
            </w:rPr>
            <w:t xml:space="preserve">  </w:t>
          </w:r>
          <w:r>
            <w:rPr>
              <w:sz w:val="28"/>
            </w:rPr>
            <w:t>відображається</w:t>
          </w:r>
          <w:r>
            <w:rPr>
              <w:spacing w:val="33"/>
              <w:sz w:val="28"/>
            </w:rPr>
            <w:t xml:space="preserve">  </w:t>
          </w:r>
          <w:r>
            <w:rPr>
              <w:sz w:val="28"/>
            </w:rPr>
            <w:t>в</w:t>
          </w:r>
          <w:r>
            <w:rPr>
              <w:spacing w:val="32"/>
              <w:sz w:val="28"/>
            </w:rPr>
            <w:t xml:space="preserve">  </w:t>
          </w:r>
          <w:r>
            <w:rPr>
              <w:spacing w:val="-2"/>
              <w:sz w:val="28"/>
            </w:rPr>
            <w:t>рецензії</w:t>
          </w:r>
        </w:p>
        <w:p>
          <w:pPr>
            <w:pStyle w:val="Normal"/>
            <w:spacing w:before="156" w:after="0"/>
            <w:ind w:left="216" w:right="0" w:hanging="0"/>
            <w:jc w:val="both"/>
            <w:rPr>
              <w:sz w:val="28"/>
            </w:rPr>
          </w:pPr>
          <w:r>
            <w:rPr>
              <w:b/>
              <w:sz w:val="28"/>
            </w:rPr>
            <w:t>(Додаток</w:t>
          </w:r>
          <w:r>
            <w:rPr>
              <w:b/>
              <w:spacing w:val="-8"/>
              <w:sz w:val="28"/>
            </w:rPr>
            <w:t xml:space="preserve"> </w:t>
          </w:r>
          <w:r>
            <w:rPr>
              <w:b/>
              <w:sz w:val="28"/>
            </w:rPr>
            <w:t>Д)</w:t>
          </w:r>
          <w:r>
            <w:rPr>
              <w:b/>
              <w:spacing w:val="-8"/>
              <w:sz w:val="28"/>
            </w:rPr>
            <w:t xml:space="preserve"> </w:t>
          </w:r>
          <w:r>
            <w:rPr>
              <w:sz w:val="28"/>
            </w:rPr>
            <w:t>керівника</w:t>
          </w:r>
          <w:r>
            <w:rPr>
              <w:spacing w:val="-7"/>
              <w:sz w:val="28"/>
            </w:rPr>
            <w:t xml:space="preserve"> </w:t>
          </w:r>
          <w:r>
            <w:rPr>
              <w:sz w:val="28"/>
            </w:rPr>
            <w:t>за</w:t>
          </w:r>
          <w:r>
            <w:rPr>
              <w:spacing w:val="-5"/>
              <w:sz w:val="28"/>
            </w:rPr>
            <w:t xml:space="preserve"> </w:t>
          </w:r>
          <w:r>
            <w:rPr>
              <w:sz w:val="28"/>
            </w:rPr>
            <w:t>такими</w:t>
          </w:r>
          <w:r>
            <w:rPr>
              <w:spacing w:val="-7"/>
              <w:sz w:val="28"/>
            </w:rPr>
            <w:t xml:space="preserve"> </w:t>
          </w:r>
          <w:r>
            <w:rPr>
              <w:spacing w:val="-2"/>
              <w:sz w:val="28"/>
            </w:rPr>
            <w:t>критеріями:</w:t>
          </w:r>
        </w:p>
        <w:p>
          <w:pPr>
            <w:pStyle w:val="Style14"/>
            <w:spacing w:before="9" w:after="0"/>
            <w:rPr>
              <w:sz w:val="14"/>
            </w:rPr>
          </w:pPr>
          <w:r>
            <w:rPr>
              <w:sz w:val="14"/>
            </w:rPr>
          </w:r>
        </w:p>
      </w:sdtContent>
    </w:sdt>
    <w:tbl>
      <w:tblPr>
        <w:tblW w:w="9859" w:type="dxa"/>
        <w:jc w:val="left"/>
        <w:tblInd w:w="111" w:type="dxa"/>
        <w:tblLayout w:type="fixed"/>
        <w:tblCellMar>
          <w:top w:w="0" w:type="dxa"/>
          <w:left w:w="5" w:type="dxa"/>
          <w:bottom w:w="0" w:type="dxa"/>
          <w:right w:w="5" w:type="dxa"/>
        </w:tblCellMar>
        <w:tblLook w:val="01e0"/>
      </w:tblPr>
      <w:tblGrid>
        <w:gridCol w:w="2237"/>
        <w:gridCol w:w="7621"/>
      </w:tblGrid>
      <w:tr>
        <w:trPr>
          <w:trHeight w:val="484" w:hRule="atLeast"/>
        </w:trPr>
        <w:tc>
          <w:tcPr>
            <w:tcW w:w="22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10" w:right="0" w:hanging="0"/>
              <w:jc w:val="left"/>
              <w:rPr>
                <w:b/>
                <w:b/>
                <w:sz w:val="28"/>
              </w:rPr>
            </w:pPr>
            <w:r>
              <w:rPr>
                <w:b/>
                <w:spacing w:val="-2"/>
                <w:sz w:val="28"/>
              </w:rPr>
              <w:t>Оцінка</w:t>
            </w:r>
          </w:p>
        </w:tc>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09" w:right="0" w:hanging="0"/>
              <w:jc w:val="left"/>
              <w:rPr>
                <w:b/>
                <w:b/>
                <w:sz w:val="28"/>
              </w:rPr>
            </w:pPr>
            <w:r>
              <w:rPr>
                <w:b/>
                <w:sz w:val="28"/>
              </w:rPr>
              <w:t>Критерії</w:t>
            </w:r>
            <w:r>
              <w:rPr>
                <w:b/>
                <w:spacing w:val="-10"/>
                <w:sz w:val="28"/>
              </w:rPr>
              <w:t xml:space="preserve"> </w:t>
            </w:r>
            <w:r>
              <w:rPr>
                <w:b/>
                <w:sz w:val="28"/>
              </w:rPr>
              <w:t>оцінювання</w:t>
            </w:r>
            <w:r>
              <w:rPr>
                <w:b/>
                <w:spacing w:val="-11"/>
                <w:sz w:val="28"/>
              </w:rPr>
              <w:t xml:space="preserve"> </w:t>
            </w:r>
            <w:r>
              <w:rPr>
                <w:b/>
                <w:sz w:val="28"/>
              </w:rPr>
              <w:t>змісту</w:t>
            </w:r>
            <w:r>
              <w:rPr>
                <w:b/>
                <w:spacing w:val="-9"/>
                <w:sz w:val="28"/>
              </w:rPr>
              <w:t xml:space="preserve"> </w:t>
            </w:r>
            <w:r>
              <w:rPr>
                <w:b/>
                <w:sz w:val="28"/>
              </w:rPr>
              <w:t>курсової</w:t>
            </w:r>
            <w:r>
              <w:rPr>
                <w:b/>
                <w:spacing w:val="-5"/>
                <w:sz w:val="28"/>
              </w:rPr>
              <w:t xml:space="preserve"> </w:t>
            </w:r>
            <w:r>
              <w:rPr>
                <w:b/>
                <w:spacing w:val="-2"/>
                <w:sz w:val="28"/>
              </w:rPr>
              <w:t>роботи</w:t>
            </w:r>
          </w:p>
        </w:tc>
      </w:tr>
      <w:tr>
        <w:trPr>
          <w:trHeight w:val="3379" w:hRule="atLeast"/>
        </w:trPr>
        <w:tc>
          <w:tcPr>
            <w:tcW w:w="22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331" w:right="0" w:hanging="0"/>
              <w:jc w:val="left"/>
              <w:rPr>
                <w:b/>
                <w:b/>
                <w:sz w:val="28"/>
              </w:rPr>
            </w:pPr>
            <w:r>
              <w:rPr>
                <w:b/>
                <w:spacing w:val="-2"/>
                <w:sz w:val="28"/>
              </w:rPr>
              <w:t>«Допущено»</w:t>
            </w:r>
          </w:p>
        </w:tc>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7"/>
              </w:numPr>
              <w:tabs>
                <w:tab w:val="clear" w:pos="720"/>
                <w:tab w:val="left" w:pos="391" w:leader="none"/>
              </w:tabs>
              <w:spacing w:lineRule="exact" w:line="315" w:before="0" w:after="0"/>
              <w:ind w:left="391" w:right="0" w:hanging="282"/>
              <w:jc w:val="both"/>
              <w:rPr>
                <w:sz w:val="28"/>
              </w:rPr>
            </w:pPr>
            <w:r>
              <w:rPr>
                <w:sz w:val="28"/>
              </w:rPr>
              <w:t>У</w:t>
            </w:r>
            <w:r>
              <w:rPr>
                <w:spacing w:val="-5"/>
                <w:sz w:val="28"/>
              </w:rPr>
              <w:t xml:space="preserve"> </w:t>
            </w:r>
            <w:r>
              <w:rPr>
                <w:sz w:val="28"/>
              </w:rPr>
              <w:t>роботі</w:t>
            </w:r>
            <w:r>
              <w:rPr>
                <w:spacing w:val="-9"/>
                <w:sz w:val="28"/>
              </w:rPr>
              <w:t xml:space="preserve"> </w:t>
            </w:r>
            <w:r>
              <w:rPr>
                <w:sz w:val="28"/>
              </w:rPr>
              <w:t>в</w:t>
            </w:r>
            <w:r>
              <w:rPr>
                <w:spacing w:val="-5"/>
                <w:sz w:val="28"/>
              </w:rPr>
              <w:t xml:space="preserve"> </w:t>
            </w:r>
            <w:r>
              <w:rPr>
                <w:sz w:val="28"/>
              </w:rPr>
              <w:t>достатньому</w:t>
            </w:r>
            <w:r>
              <w:rPr>
                <w:spacing w:val="-8"/>
                <w:sz w:val="28"/>
              </w:rPr>
              <w:t xml:space="preserve"> </w:t>
            </w:r>
            <w:r>
              <w:rPr>
                <w:sz w:val="28"/>
              </w:rPr>
              <w:t>обсязі</w:t>
            </w:r>
            <w:r>
              <w:rPr>
                <w:spacing w:val="-9"/>
                <w:sz w:val="28"/>
              </w:rPr>
              <w:t xml:space="preserve"> </w:t>
            </w:r>
            <w:r>
              <w:rPr>
                <w:sz w:val="28"/>
              </w:rPr>
              <w:t>висвітлені</w:t>
            </w:r>
            <w:r>
              <w:rPr>
                <w:spacing w:val="-9"/>
                <w:sz w:val="28"/>
              </w:rPr>
              <w:t xml:space="preserve"> </w:t>
            </w:r>
            <w:r>
              <w:rPr>
                <w:sz w:val="28"/>
              </w:rPr>
              <w:t>питання</w:t>
            </w:r>
            <w:r>
              <w:rPr>
                <w:spacing w:val="-4"/>
                <w:sz w:val="28"/>
              </w:rPr>
              <w:t xml:space="preserve"> </w:t>
            </w:r>
            <w:r>
              <w:rPr>
                <w:spacing w:val="-2"/>
                <w:sz w:val="28"/>
              </w:rPr>
              <w:t>плану.</w:t>
            </w:r>
          </w:p>
          <w:p>
            <w:pPr>
              <w:pStyle w:val="TableParagraph"/>
              <w:widowControl w:val="false"/>
              <w:numPr>
                <w:ilvl w:val="0"/>
                <w:numId w:val="7"/>
              </w:numPr>
              <w:tabs>
                <w:tab w:val="clear" w:pos="720"/>
                <w:tab w:val="left" w:pos="391" w:leader="none"/>
              </w:tabs>
              <w:spacing w:lineRule="auto" w:line="240" w:before="158" w:after="0"/>
              <w:ind w:left="391" w:right="0" w:hanging="282"/>
              <w:jc w:val="both"/>
              <w:rPr>
                <w:sz w:val="28"/>
              </w:rPr>
            </w:pPr>
            <w:r>
              <w:rPr>
                <w:sz w:val="28"/>
              </w:rPr>
              <w:t>Використані</w:t>
            </w:r>
            <w:r>
              <w:rPr>
                <w:spacing w:val="-11"/>
                <w:sz w:val="28"/>
              </w:rPr>
              <w:t xml:space="preserve"> </w:t>
            </w:r>
            <w:r>
              <w:rPr>
                <w:sz w:val="28"/>
              </w:rPr>
              <w:t>основні</w:t>
            </w:r>
            <w:r>
              <w:rPr>
                <w:spacing w:val="-8"/>
                <w:sz w:val="28"/>
              </w:rPr>
              <w:t xml:space="preserve"> </w:t>
            </w:r>
            <w:r>
              <w:rPr>
                <w:sz w:val="28"/>
              </w:rPr>
              <w:t>наукові</w:t>
            </w:r>
            <w:r>
              <w:rPr>
                <w:spacing w:val="-11"/>
                <w:sz w:val="28"/>
              </w:rPr>
              <w:t xml:space="preserve"> </w:t>
            </w:r>
            <w:r>
              <w:rPr>
                <w:sz w:val="28"/>
              </w:rPr>
              <w:t>та</w:t>
            </w:r>
            <w:r>
              <w:rPr>
                <w:spacing w:val="-5"/>
                <w:sz w:val="28"/>
              </w:rPr>
              <w:t xml:space="preserve"> </w:t>
            </w:r>
            <w:r>
              <w:rPr>
                <w:sz w:val="28"/>
              </w:rPr>
              <w:t>законодавчі</w:t>
            </w:r>
            <w:r>
              <w:rPr>
                <w:spacing w:val="-10"/>
                <w:sz w:val="28"/>
              </w:rPr>
              <w:t xml:space="preserve"> </w:t>
            </w:r>
            <w:r>
              <w:rPr>
                <w:spacing w:val="-2"/>
                <w:sz w:val="28"/>
              </w:rPr>
              <w:t>джерела.</w:t>
            </w:r>
          </w:p>
          <w:p>
            <w:pPr>
              <w:pStyle w:val="TableParagraph"/>
              <w:widowControl w:val="false"/>
              <w:numPr>
                <w:ilvl w:val="0"/>
                <w:numId w:val="7"/>
              </w:numPr>
              <w:tabs>
                <w:tab w:val="clear" w:pos="720"/>
                <w:tab w:val="left" w:pos="443" w:leader="none"/>
              </w:tabs>
              <w:spacing w:lineRule="auto" w:line="360" w:before="163" w:after="0"/>
              <w:ind w:left="109" w:right="101" w:hanging="0"/>
              <w:jc w:val="both"/>
              <w:rPr>
                <w:sz w:val="28"/>
              </w:rPr>
            </w:pPr>
            <w:r>
              <w:rPr>
                <w:sz w:val="28"/>
              </w:rPr>
              <w:t>Допускається припущення студентом декількох помилок при розкритті питан плану, за умови можливості їх усунення під час захисту роботи.</w:t>
            </w:r>
          </w:p>
          <w:p>
            <w:pPr>
              <w:pStyle w:val="TableParagraph"/>
              <w:widowControl w:val="false"/>
              <w:numPr>
                <w:ilvl w:val="0"/>
                <w:numId w:val="7"/>
              </w:numPr>
              <w:tabs>
                <w:tab w:val="clear" w:pos="720"/>
                <w:tab w:val="left" w:pos="761" w:leader="none"/>
              </w:tabs>
              <w:spacing w:lineRule="auto" w:line="240" w:before="1" w:after="0"/>
              <w:ind w:left="761" w:right="0" w:hanging="652"/>
              <w:jc w:val="both"/>
              <w:rPr>
                <w:sz w:val="28"/>
              </w:rPr>
            </w:pPr>
            <w:r>
              <w:rPr>
                <w:sz w:val="28"/>
              </w:rPr>
              <w:t>Робота</w:t>
            </w:r>
            <w:r>
              <w:rPr>
                <w:spacing w:val="73"/>
                <w:sz w:val="28"/>
              </w:rPr>
              <w:t xml:space="preserve">   </w:t>
            </w:r>
            <w:r>
              <w:rPr>
                <w:sz w:val="28"/>
              </w:rPr>
              <w:t>відповідає</w:t>
            </w:r>
            <w:r>
              <w:rPr>
                <w:spacing w:val="73"/>
                <w:sz w:val="28"/>
              </w:rPr>
              <w:t xml:space="preserve">   </w:t>
            </w:r>
            <w:r>
              <w:rPr>
                <w:sz w:val="28"/>
              </w:rPr>
              <w:t>формальним</w:t>
            </w:r>
            <w:r>
              <w:rPr>
                <w:spacing w:val="73"/>
                <w:sz w:val="28"/>
              </w:rPr>
              <w:t xml:space="preserve">   </w:t>
            </w:r>
            <w:r>
              <w:rPr>
                <w:sz w:val="28"/>
              </w:rPr>
              <w:t>вимогам,</w:t>
            </w:r>
            <w:r>
              <w:rPr>
                <w:spacing w:val="75"/>
                <w:sz w:val="28"/>
              </w:rPr>
              <w:t xml:space="preserve">   </w:t>
            </w:r>
            <w:r>
              <w:rPr>
                <w:spacing w:val="-5"/>
                <w:sz w:val="28"/>
              </w:rPr>
              <w:t>які</w:t>
            </w:r>
          </w:p>
          <w:p>
            <w:pPr>
              <w:pStyle w:val="TableParagraph"/>
              <w:widowControl w:val="false"/>
              <w:spacing w:before="163" w:after="0"/>
              <w:ind w:left="109" w:right="0" w:hanging="0"/>
              <w:jc w:val="left"/>
              <w:rPr>
                <w:sz w:val="28"/>
              </w:rPr>
            </w:pPr>
            <w:r>
              <w:rPr>
                <w:sz w:val="28"/>
              </w:rPr>
              <w:t>пред’являються</w:t>
            </w:r>
            <w:r>
              <w:rPr>
                <w:spacing w:val="-7"/>
                <w:sz w:val="28"/>
              </w:rPr>
              <w:t xml:space="preserve"> </w:t>
            </w:r>
            <w:r>
              <w:rPr>
                <w:sz w:val="28"/>
              </w:rPr>
              <w:t>до</w:t>
            </w:r>
            <w:r>
              <w:rPr>
                <w:spacing w:val="-11"/>
                <w:sz w:val="28"/>
              </w:rPr>
              <w:t xml:space="preserve"> </w:t>
            </w:r>
            <w:r>
              <w:rPr>
                <w:sz w:val="28"/>
              </w:rPr>
              <w:t>курсових</w:t>
            </w:r>
            <w:r>
              <w:rPr>
                <w:spacing w:val="-13"/>
                <w:sz w:val="28"/>
              </w:rPr>
              <w:t xml:space="preserve"> </w:t>
            </w:r>
            <w:r>
              <w:rPr>
                <w:spacing w:val="-2"/>
                <w:sz w:val="28"/>
              </w:rPr>
              <w:t>робіт.</w:t>
            </w:r>
          </w:p>
        </w:tc>
      </w:tr>
      <w:tr>
        <w:trPr>
          <w:trHeight w:val="484" w:hRule="atLeast"/>
        </w:trPr>
        <w:tc>
          <w:tcPr>
            <w:tcW w:w="22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53" w:right="0" w:hanging="0"/>
              <w:jc w:val="left"/>
              <w:rPr>
                <w:b/>
                <w:b/>
                <w:sz w:val="28"/>
              </w:rPr>
            </w:pPr>
            <w:r>
              <w:rPr>
                <w:b/>
                <w:sz w:val="28"/>
              </w:rPr>
              <w:t>«Не</w:t>
            </w:r>
            <w:r>
              <w:rPr>
                <w:b/>
                <w:spacing w:val="-3"/>
                <w:sz w:val="28"/>
              </w:rPr>
              <w:t xml:space="preserve"> </w:t>
            </w:r>
            <w:r>
              <w:rPr>
                <w:b/>
                <w:spacing w:val="-2"/>
                <w:sz w:val="28"/>
              </w:rPr>
              <w:t>допущено»</w:t>
            </w:r>
          </w:p>
        </w:tc>
        <w:tc>
          <w:tcPr>
            <w:tcW w:w="76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9" w:right="0" w:hanging="0"/>
              <w:jc w:val="left"/>
              <w:rPr>
                <w:sz w:val="28"/>
              </w:rPr>
            </w:pPr>
            <w:r>
              <w:rPr>
                <w:sz w:val="28"/>
              </w:rPr>
              <w:t>Тема</w:t>
            </w:r>
            <w:r>
              <w:rPr>
                <w:spacing w:val="-4"/>
                <w:sz w:val="28"/>
              </w:rPr>
              <w:t xml:space="preserve"> </w:t>
            </w:r>
            <w:r>
              <w:rPr>
                <w:sz w:val="28"/>
              </w:rPr>
              <w:t>не</w:t>
            </w:r>
            <w:r>
              <w:rPr>
                <w:spacing w:val="-4"/>
                <w:sz w:val="28"/>
              </w:rPr>
              <w:t xml:space="preserve"> </w:t>
            </w:r>
            <w:r>
              <w:rPr>
                <w:sz w:val="28"/>
              </w:rPr>
              <w:t>розкрита</w:t>
            </w:r>
            <w:r>
              <w:rPr>
                <w:spacing w:val="-3"/>
                <w:sz w:val="28"/>
              </w:rPr>
              <w:t xml:space="preserve"> </w:t>
            </w:r>
            <w:r>
              <w:rPr>
                <w:sz w:val="28"/>
              </w:rPr>
              <w:t>або</w:t>
            </w:r>
            <w:r>
              <w:rPr>
                <w:spacing w:val="-5"/>
                <w:sz w:val="28"/>
              </w:rPr>
              <w:t xml:space="preserve"> </w:t>
            </w:r>
            <w:r>
              <w:rPr>
                <w:sz w:val="28"/>
              </w:rPr>
              <w:t>в</w:t>
            </w:r>
            <w:r>
              <w:rPr>
                <w:spacing w:val="-5"/>
                <w:sz w:val="28"/>
              </w:rPr>
              <w:t xml:space="preserve"> </w:t>
            </w:r>
            <w:r>
              <w:rPr>
                <w:sz w:val="28"/>
              </w:rPr>
              <w:t>ній</w:t>
            </w:r>
            <w:r>
              <w:rPr>
                <w:spacing w:val="-5"/>
                <w:sz w:val="28"/>
              </w:rPr>
              <w:t xml:space="preserve"> </w:t>
            </w:r>
            <w:r>
              <w:rPr>
                <w:sz w:val="28"/>
              </w:rPr>
              <w:t>виявлено</w:t>
            </w:r>
            <w:r>
              <w:rPr>
                <w:spacing w:val="-5"/>
                <w:sz w:val="28"/>
              </w:rPr>
              <w:t xml:space="preserve"> </w:t>
            </w:r>
            <w:r>
              <w:rPr>
                <w:spacing w:val="-2"/>
                <w:sz w:val="28"/>
              </w:rPr>
              <w:t>плагіат.</w:t>
            </w:r>
          </w:p>
        </w:tc>
      </w:tr>
    </w:tbl>
    <w:p>
      <w:pPr>
        <w:sectPr>
          <w:headerReference w:type="default" r:id="rId10"/>
          <w:type w:val="nextPage"/>
          <w:pgSz w:w="11906" w:h="16838"/>
          <w:pgMar w:left="1200" w:right="580" w:header="732" w:top="1040" w:footer="0" w:bottom="280" w:gutter="0"/>
          <w:pgNumType w:fmt="decimal"/>
          <w:formProt w:val="false"/>
          <w:textDirection w:val="lrTb"/>
          <w:docGrid w:type="default" w:linePitch="100" w:charSpace="4096"/>
        </w:sectPr>
        <w:pStyle w:val="ListParagraph"/>
        <w:numPr>
          <w:ilvl w:val="1"/>
          <w:numId w:val="8"/>
        </w:numPr>
        <w:tabs>
          <w:tab w:val="clear" w:pos="720"/>
          <w:tab w:val="left" w:pos="1443" w:leader="none"/>
        </w:tabs>
        <w:spacing w:lineRule="auto" w:line="360" w:before="0" w:after="0"/>
        <w:ind w:left="216" w:right="270" w:firstLine="710"/>
        <w:jc w:val="both"/>
        <w:rPr>
          <w:sz w:val="28"/>
        </w:rPr>
      </w:pPr>
      <w:r>
        <w:rPr>
          <w:sz w:val="28"/>
        </w:rPr>
        <w:t>У разі недотримання вимог до змісту та оформлення курсова робота повертається. Студенту надається можливість доопрацювати курсову роботу, враховуючи рекомендації керівника, який встановлює строк для</w:t>
      </w:r>
      <w:r>
        <w:rPr>
          <w:spacing w:val="40"/>
          <w:sz w:val="28"/>
        </w:rPr>
        <w:t xml:space="preserve"> </w:t>
      </w:r>
      <w:r>
        <w:rPr>
          <w:sz w:val="28"/>
        </w:rPr>
        <w:t>доопрацювання курсової роботи встановлює керівник курсової роботи. Після доопрацювання така робота повинна пройти повторну перевірку на відсутність академічного плагіату.</w:t>
      </w:r>
    </w:p>
    <w:p>
      <w:pPr>
        <w:pStyle w:val="ListParagraph"/>
        <w:numPr>
          <w:ilvl w:val="1"/>
          <w:numId w:val="8"/>
        </w:numPr>
        <w:tabs>
          <w:tab w:val="clear" w:pos="720"/>
          <w:tab w:val="left" w:pos="1486" w:leader="none"/>
        </w:tabs>
        <w:spacing w:lineRule="auto" w:line="360" w:before="135" w:after="0"/>
        <w:ind w:left="216" w:right="263" w:firstLine="710"/>
        <w:jc w:val="both"/>
        <w:rPr>
          <w:sz w:val="28"/>
        </w:rPr>
      </w:pPr>
      <w:r>
        <w:rPr>
          <w:sz w:val="28"/>
        </w:rPr>
        <w:t>Допуск до захисту проводиться з урахуванням оцінки керівником змістовності курсової роботи та з урахуванням її перевірки на академічний плагіат. Якщо робота допускається до захисту, то здійснення заходів з</w:t>
      </w:r>
      <w:r>
        <w:rPr>
          <w:spacing w:val="40"/>
          <w:sz w:val="28"/>
        </w:rPr>
        <w:t xml:space="preserve"> </w:t>
      </w:r>
      <w:r>
        <w:rPr>
          <w:sz w:val="28"/>
        </w:rPr>
        <w:t>перевірки на академічний плагіат вважається завершеним.</w:t>
      </w:r>
    </w:p>
    <w:p>
      <w:pPr>
        <w:pStyle w:val="ListParagraph"/>
        <w:numPr>
          <w:ilvl w:val="1"/>
          <w:numId w:val="8"/>
        </w:numPr>
        <w:tabs>
          <w:tab w:val="clear" w:pos="720"/>
          <w:tab w:val="left" w:pos="1688" w:leader="none"/>
        </w:tabs>
        <w:spacing w:lineRule="auto" w:line="360" w:before="3" w:after="0"/>
        <w:ind w:left="216" w:right="266" w:firstLine="710"/>
        <w:jc w:val="both"/>
        <w:rPr>
          <w:sz w:val="28"/>
        </w:rPr>
      </w:pPr>
      <w:r>
        <w:rPr>
          <w:sz w:val="28"/>
        </w:rPr>
        <w:t>Захист курсових робіт, яким надана відповідна рекомендація, здійснюється згідно з графіком освітнього процесу. Захист здійснюється у присутності не менше двох викладачів. Студент має право супроводжувати захист курсової роботи мультимедійним матеріалом (презентації, таблиці,</w:t>
      </w:r>
      <w:r>
        <w:rPr>
          <w:spacing w:val="40"/>
          <w:sz w:val="28"/>
        </w:rPr>
        <w:t xml:space="preserve"> </w:t>
      </w:r>
      <w:r>
        <w:rPr>
          <w:sz w:val="28"/>
        </w:rPr>
        <w:t>схеми тощо).</w:t>
      </w:r>
    </w:p>
    <w:p>
      <w:pPr>
        <w:pStyle w:val="ListParagraph"/>
        <w:numPr>
          <w:ilvl w:val="1"/>
          <w:numId w:val="8"/>
        </w:numPr>
        <w:tabs>
          <w:tab w:val="clear" w:pos="720"/>
          <w:tab w:val="left" w:pos="1562" w:leader="none"/>
        </w:tabs>
        <w:spacing w:lineRule="auto" w:line="360" w:before="0" w:after="0"/>
        <w:ind w:left="216" w:right="266" w:firstLine="710"/>
        <w:jc w:val="both"/>
        <w:rPr>
          <w:sz w:val="28"/>
        </w:rPr>
      </w:pPr>
      <w:r>
        <w:rPr>
          <w:sz w:val="28"/>
        </w:rPr>
        <w:t>На захисті</w:t>
      </w:r>
      <w:r>
        <w:rPr>
          <w:spacing w:val="-2"/>
          <w:sz w:val="28"/>
        </w:rPr>
        <w:t xml:space="preserve"> </w:t>
      </w:r>
      <w:r>
        <w:rPr>
          <w:sz w:val="28"/>
        </w:rPr>
        <w:t>курсової роботи студент розкриває проблематику</w:t>
      </w:r>
      <w:r>
        <w:rPr>
          <w:spacing w:val="-4"/>
          <w:sz w:val="28"/>
        </w:rPr>
        <w:t xml:space="preserve"> </w:t>
      </w:r>
      <w:r>
        <w:rPr>
          <w:sz w:val="28"/>
        </w:rPr>
        <w:t>обраної теми, актуальність дослідження, а також надає відповіді на питання, вказані в рецензії до курсової роботи, та на інші уточнюючі питання викладачів, які приймають захист курсової роботи.</w:t>
      </w:r>
    </w:p>
    <w:p>
      <w:pPr>
        <w:pStyle w:val="Normal"/>
        <w:spacing w:before="3" w:after="0"/>
        <w:ind w:left="2996" w:right="0" w:hanging="0"/>
        <w:jc w:val="both"/>
        <w:rPr>
          <w:b/>
          <w:b/>
          <w:sz w:val="28"/>
        </w:rPr>
      </w:pPr>
      <w:bookmarkStart w:id="7" w:name="Критерії_оцінювання_курсової_роботи"/>
      <w:bookmarkEnd w:id="7"/>
      <w:r>
        <w:rPr>
          <w:b/>
          <w:sz w:val="28"/>
        </w:rPr>
        <w:t>Критерії</w:t>
      </w:r>
      <w:r>
        <w:rPr>
          <w:b/>
          <w:spacing w:val="-11"/>
          <w:sz w:val="28"/>
        </w:rPr>
        <w:t xml:space="preserve"> </w:t>
      </w:r>
      <w:r>
        <w:rPr>
          <w:b/>
          <w:sz w:val="28"/>
        </w:rPr>
        <w:t>оцінювання</w:t>
      </w:r>
      <w:r>
        <w:rPr>
          <w:b/>
          <w:spacing w:val="-12"/>
          <w:sz w:val="28"/>
        </w:rPr>
        <w:t xml:space="preserve"> </w:t>
      </w:r>
      <w:r>
        <w:rPr>
          <w:b/>
          <w:sz w:val="28"/>
        </w:rPr>
        <w:t>курсової</w:t>
      </w:r>
      <w:r>
        <w:rPr>
          <w:b/>
          <w:spacing w:val="-10"/>
          <w:sz w:val="28"/>
        </w:rPr>
        <w:t xml:space="preserve"> </w:t>
      </w:r>
      <w:r>
        <w:rPr>
          <w:b/>
          <w:spacing w:val="-2"/>
          <w:sz w:val="28"/>
        </w:rPr>
        <w:t>роботи</w:t>
      </w:r>
    </w:p>
    <w:p>
      <w:pPr>
        <w:pStyle w:val="Style14"/>
        <w:spacing w:before="4" w:after="0"/>
        <w:rPr>
          <w:b/>
          <w:b/>
          <w:sz w:val="14"/>
        </w:rPr>
      </w:pPr>
      <w:r>
        <w:rPr>
          <w:b/>
          <w:sz w:val="14"/>
        </w:rPr>
      </w:r>
    </w:p>
    <w:tbl>
      <w:tblPr>
        <w:tblW w:w="9898" w:type="dxa"/>
        <w:jc w:val="left"/>
        <w:tblInd w:w="111" w:type="dxa"/>
        <w:tblLayout w:type="fixed"/>
        <w:tblCellMar>
          <w:top w:w="0" w:type="dxa"/>
          <w:left w:w="5" w:type="dxa"/>
          <w:bottom w:w="0" w:type="dxa"/>
          <w:right w:w="5" w:type="dxa"/>
        </w:tblCellMar>
        <w:tblLook w:val="01e0"/>
      </w:tblPr>
      <w:tblGrid>
        <w:gridCol w:w="1386"/>
        <w:gridCol w:w="7093"/>
        <w:gridCol w:w="1419"/>
      </w:tblGrid>
      <w:tr>
        <w:trPr>
          <w:trHeight w:val="1483" w:hRule="atLeast"/>
        </w:trPr>
        <w:tc>
          <w:tcPr>
            <w:tcW w:w="13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77" w:right="155" w:hanging="12"/>
              <w:rPr>
                <w:b/>
                <w:b/>
                <w:sz w:val="28"/>
              </w:rPr>
            </w:pPr>
            <w:r>
              <w:rPr>
                <w:b/>
                <w:spacing w:val="-2"/>
                <w:sz w:val="28"/>
              </w:rPr>
              <w:t xml:space="preserve">Оцінка </w:t>
            </w:r>
            <w:r>
              <w:rPr>
                <w:b/>
                <w:spacing w:val="-6"/>
                <w:sz w:val="28"/>
              </w:rPr>
              <w:t xml:space="preserve">за </w:t>
            </w:r>
            <w:r>
              <w:rPr>
                <w:b/>
                <w:spacing w:val="-4"/>
                <w:sz w:val="28"/>
              </w:rPr>
              <w:t>шкалою</w:t>
            </w:r>
          </w:p>
          <w:p>
            <w:pPr>
              <w:pStyle w:val="TableParagraph"/>
              <w:widowControl w:val="false"/>
              <w:ind w:left="14" w:right="0" w:hanging="0"/>
              <w:rPr>
                <w:b/>
                <w:b/>
                <w:sz w:val="28"/>
              </w:rPr>
            </w:pPr>
            <w:r>
              <w:rPr>
                <w:b/>
                <w:spacing w:val="-4"/>
                <w:sz w:val="28"/>
              </w:rPr>
              <w:t>ECTS</w:t>
            </w:r>
          </w:p>
        </w:tc>
        <w:tc>
          <w:tcPr>
            <w:tcW w:w="7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7" w:right="0" w:hanging="0"/>
              <w:rPr>
                <w:b/>
                <w:b/>
                <w:sz w:val="28"/>
              </w:rPr>
            </w:pPr>
            <w:r>
              <w:rPr>
                <w:b/>
                <w:spacing w:val="-2"/>
                <w:sz w:val="28"/>
              </w:rPr>
              <w:t>Визначення</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62" w:right="147" w:firstLine="81"/>
              <w:jc w:val="both"/>
              <w:rPr>
                <w:b/>
                <w:b/>
                <w:sz w:val="28"/>
              </w:rPr>
            </w:pPr>
            <w:r>
              <w:rPr>
                <w:b/>
                <w:spacing w:val="-2"/>
                <w:sz w:val="28"/>
              </w:rPr>
              <w:t xml:space="preserve">Оцінка </w:t>
            </w:r>
            <w:r>
              <w:rPr>
                <w:b/>
                <w:sz w:val="28"/>
              </w:rPr>
              <w:t xml:space="preserve">за 100- </w:t>
            </w:r>
            <w:r>
              <w:rPr>
                <w:b/>
                <w:spacing w:val="-2"/>
                <w:sz w:val="28"/>
              </w:rPr>
              <w:t>бальною</w:t>
            </w:r>
          </w:p>
          <w:p>
            <w:pPr>
              <w:pStyle w:val="TableParagraph"/>
              <w:widowControl w:val="false"/>
              <w:ind w:left="186" w:right="0" w:hanging="0"/>
              <w:jc w:val="left"/>
              <w:rPr>
                <w:b/>
                <w:b/>
                <w:sz w:val="28"/>
              </w:rPr>
            </w:pPr>
            <w:r>
              <w:rPr>
                <w:b/>
                <w:spacing w:val="-2"/>
                <w:sz w:val="28"/>
              </w:rPr>
              <w:t>шкалою</w:t>
            </w:r>
          </w:p>
        </w:tc>
      </w:tr>
      <w:tr>
        <w:trPr>
          <w:trHeight w:val="4820" w:hRule="atLeast"/>
        </w:trPr>
        <w:tc>
          <w:tcPr>
            <w:tcW w:w="13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4" w:right="10" w:hanging="0"/>
              <w:rPr>
                <w:b/>
                <w:b/>
                <w:sz w:val="28"/>
              </w:rPr>
            </w:pPr>
            <w:r>
              <w:rPr>
                <w:b/>
                <w:spacing w:val="-10"/>
                <w:sz w:val="28"/>
              </w:rPr>
              <w:t>А</w:t>
            </w:r>
          </w:p>
        </w:tc>
        <w:tc>
          <w:tcPr>
            <w:tcW w:w="7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09" w:right="98" w:hanging="0"/>
              <w:jc w:val="both"/>
              <w:rPr>
                <w:sz w:val="28"/>
              </w:rPr>
            </w:pPr>
            <w:r>
              <w:rPr>
                <w:b/>
                <w:sz w:val="28"/>
              </w:rPr>
              <w:t>Відмінно</w:t>
            </w:r>
            <w:r>
              <w:rPr>
                <w:b/>
                <w:spacing w:val="-8"/>
                <w:sz w:val="28"/>
              </w:rPr>
              <w:t xml:space="preserve"> </w:t>
            </w:r>
            <w:r>
              <w:rPr>
                <w:sz w:val="28"/>
              </w:rPr>
              <w:t>–</w:t>
            </w:r>
            <w:r>
              <w:rPr>
                <w:spacing w:val="-5"/>
                <w:sz w:val="28"/>
              </w:rPr>
              <w:t xml:space="preserve"> </w:t>
            </w:r>
            <w:r>
              <w:rPr>
                <w:sz w:val="28"/>
              </w:rPr>
              <w:t>робота</w:t>
            </w:r>
            <w:r>
              <w:rPr>
                <w:spacing w:val="-3"/>
                <w:sz w:val="28"/>
              </w:rPr>
              <w:t xml:space="preserve"> </w:t>
            </w:r>
            <w:r>
              <w:rPr>
                <w:sz w:val="28"/>
              </w:rPr>
              <w:t>оформлена відповідно</w:t>
            </w:r>
            <w:r>
              <w:rPr>
                <w:spacing w:val="-5"/>
                <w:sz w:val="28"/>
              </w:rPr>
              <w:t xml:space="preserve"> </w:t>
            </w:r>
            <w:r>
              <w:rPr>
                <w:sz w:val="28"/>
              </w:rPr>
              <w:t>до</w:t>
            </w:r>
            <w:r>
              <w:rPr>
                <w:spacing w:val="-5"/>
                <w:sz w:val="28"/>
              </w:rPr>
              <w:t xml:space="preserve"> </w:t>
            </w:r>
            <w:r>
              <w:rPr>
                <w:sz w:val="28"/>
              </w:rPr>
              <w:t>вимог;</w:t>
            </w:r>
            <w:r>
              <w:rPr>
                <w:spacing w:val="-5"/>
                <w:sz w:val="28"/>
              </w:rPr>
              <w:t xml:space="preserve"> </w:t>
            </w:r>
            <w:r>
              <w:rPr>
                <w:sz w:val="28"/>
              </w:rPr>
              <w:t>зміст курсової роботи в повному обсязі відповідає темі та визначеній меті; у роботі містяться елементи наукового пошуку в теоретичному аспекті на основі опрацювання достатньої кількості наукових джерел; практичний результат обраної теми свідчить про вміння студента систематизувати зібраний матеріал, робити висновки</w:t>
            </w:r>
            <w:r>
              <w:rPr>
                <w:spacing w:val="40"/>
                <w:sz w:val="28"/>
              </w:rPr>
              <w:t xml:space="preserve"> </w:t>
            </w:r>
            <w:r>
              <w:rPr>
                <w:sz w:val="28"/>
              </w:rPr>
              <w:t>про позитивні і негативні аспекти проблематики;</w:t>
            </w:r>
            <w:r>
              <w:rPr>
                <w:spacing w:val="40"/>
                <w:sz w:val="28"/>
              </w:rPr>
              <w:t xml:space="preserve"> </w:t>
            </w:r>
            <w:r>
              <w:rPr>
                <w:sz w:val="28"/>
              </w:rPr>
              <w:t>студент вільно володіє спеціальними термінами, не робить граматичних</w:t>
            </w:r>
            <w:r>
              <w:rPr>
                <w:spacing w:val="-6"/>
                <w:sz w:val="28"/>
              </w:rPr>
              <w:t xml:space="preserve"> </w:t>
            </w:r>
            <w:r>
              <w:rPr>
                <w:sz w:val="28"/>
              </w:rPr>
              <w:t>помилок,</w:t>
            </w:r>
            <w:r>
              <w:rPr>
                <w:spacing w:val="-2"/>
                <w:sz w:val="28"/>
              </w:rPr>
              <w:t xml:space="preserve"> </w:t>
            </w:r>
            <w:r>
              <w:rPr>
                <w:sz w:val="28"/>
              </w:rPr>
              <w:t>використовує та аналізує судову</w:t>
            </w:r>
            <w:r>
              <w:rPr>
                <w:spacing w:val="40"/>
                <w:sz w:val="28"/>
              </w:rPr>
              <w:t xml:space="preserve"> </w:t>
            </w:r>
            <w:r>
              <w:rPr>
                <w:sz w:val="28"/>
              </w:rPr>
              <w:t>практику;</w:t>
            </w:r>
            <w:r>
              <w:rPr>
                <w:spacing w:val="40"/>
                <w:sz w:val="28"/>
              </w:rPr>
              <w:t xml:space="preserve"> </w:t>
            </w:r>
            <w:r>
              <w:rPr>
                <w:sz w:val="28"/>
              </w:rPr>
              <w:t>супроводжує</w:t>
            </w:r>
            <w:r>
              <w:rPr>
                <w:spacing w:val="-3"/>
                <w:sz w:val="28"/>
              </w:rPr>
              <w:t xml:space="preserve"> </w:t>
            </w:r>
            <w:r>
              <w:rPr>
                <w:sz w:val="28"/>
              </w:rPr>
              <w:t>захист</w:t>
            </w:r>
            <w:r>
              <w:rPr>
                <w:spacing w:val="-1"/>
                <w:sz w:val="28"/>
              </w:rPr>
              <w:t xml:space="preserve"> </w:t>
            </w:r>
            <w:r>
              <w:rPr>
                <w:sz w:val="28"/>
              </w:rPr>
              <w:t>мультимедійним матеріалом, що розкриває проблематику дослідження.</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2" w:right="0" w:hanging="0"/>
              <w:rPr>
                <w:sz w:val="28"/>
              </w:rPr>
            </w:pPr>
            <w:r>
              <w:rPr>
                <w:sz w:val="28"/>
              </w:rPr>
              <w:t>90</w:t>
            </w:r>
            <w:r>
              <w:rPr>
                <w:spacing w:val="-1"/>
                <w:sz w:val="28"/>
              </w:rPr>
              <w:t xml:space="preserve"> </w:t>
            </w:r>
            <w:r>
              <w:rPr>
                <w:sz w:val="28"/>
              </w:rPr>
              <w:t xml:space="preserve">– </w:t>
            </w:r>
            <w:r>
              <w:rPr>
                <w:spacing w:val="-5"/>
                <w:sz w:val="28"/>
              </w:rPr>
              <w:t>100</w:t>
            </w:r>
          </w:p>
        </w:tc>
      </w:tr>
      <w:tr>
        <w:trPr>
          <w:trHeight w:val="1108" w:hRule="atLeast"/>
        </w:trPr>
        <w:tc>
          <w:tcPr>
            <w:tcW w:w="13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4" w:right="6" w:hanging="0"/>
              <w:rPr>
                <w:b/>
                <w:b/>
                <w:sz w:val="28"/>
              </w:rPr>
            </w:pPr>
            <w:r>
              <w:rPr>
                <w:b/>
                <w:spacing w:val="-10"/>
                <w:sz w:val="28"/>
              </w:rPr>
              <w:t>В</w:t>
            </w:r>
          </w:p>
        </w:tc>
        <w:tc>
          <w:tcPr>
            <w:tcW w:w="7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19" w:right="0" w:hanging="10"/>
              <w:jc w:val="left"/>
              <w:rPr>
                <w:sz w:val="28"/>
              </w:rPr>
            </w:pPr>
            <w:r>
              <w:rPr>
                <w:b/>
                <w:sz w:val="28"/>
              </w:rPr>
              <w:t>Дуже</w:t>
            </w:r>
            <w:r>
              <w:rPr>
                <w:b/>
                <w:spacing w:val="40"/>
                <w:sz w:val="28"/>
              </w:rPr>
              <w:t xml:space="preserve"> </w:t>
            </w:r>
            <w:r>
              <w:rPr>
                <w:b/>
                <w:sz w:val="28"/>
              </w:rPr>
              <w:t>добре</w:t>
            </w:r>
            <w:r>
              <w:rPr>
                <w:b/>
                <w:spacing w:val="40"/>
                <w:sz w:val="28"/>
              </w:rPr>
              <w:t xml:space="preserve"> </w:t>
            </w:r>
            <w:r>
              <w:rPr>
                <w:sz w:val="28"/>
              </w:rPr>
              <w:t>–</w:t>
            </w:r>
            <w:r>
              <w:rPr>
                <w:spacing w:val="40"/>
                <w:sz w:val="28"/>
              </w:rPr>
              <w:t xml:space="preserve"> </w:t>
            </w:r>
            <w:r>
              <w:rPr>
                <w:sz w:val="28"/>
              </w:rPr>
              <w:t>робота</w:t>
            </w:r>
            <w:r>
              <w:rPr>
                <w:spacing w:val="40"/>
                <w:sz w:val="28"/>
              </w:rPr>
              <w:t xml:space="preserve"> </w:t>
            </w:r>
            <w:r>
              <w:rPr>
                <w:sz w:val="28"/>
              </w:rPr>
              <w:t>оформлена</w:t>
            </w:r>
            <w:r>
              <w:rPr>
                <w:spacing w:val="40"/>
                <w:sz w:val="28"/>
              </w:rPr>
              <w:t xml:space="preserve"> </w:t>
            </w:r>
            <w:r>
              <w:rPr>
                <w:sz w:val="28"/>
              </w:rPr>
              <w:t>відповідно</w:t>
            </w:r>
            <w:r>
              <w:rPr>
                <w:spacing w:val="40"/>
                <w:sz w:val="28"/>
              </w:rPr>
              <w:t xml:space="preserve"> </w:t>
            </w:r>
            <w:r>
              <w:rPr>
                <w:sz w:val="28"/>
              </w:rPr>
              <w:t>до</w:t>
            </w:r>
            <w:r>
              <w:rPr>
                <w:spacing w:val="40"/>
                <w:sz w:val="28"/>
              </w:rPr>
              <w:t xml:space="preserve"> </w:t>
            </w:r>
            <w:r>
              <w:rPr>
                <w:sz w:val="28"/>
              </w:rPr>
              <w:t>вимог; зміст</w:t>
            </w:r>
            <w:r>
              <w:rPr>
                <w:spacing w:val="32"/>
                <w:sz w:val="28"/>
              </w:rPr>
              <w:t xml:space="preserve"> </w:t>
            </w:r>
            <w:r>
              <w:rPr>
                <w:sz w:val="28"/>
              </w:rPr>
              <w:t>курсової</w:t>
            </w:r>
            <w:r>
              <w:rPr>
                <w:spacing w:val="29"/>
                <w:sz w:val="28"/>
              </w:rPr>
              <w:t xml:space="preserve"> </w:t>
            </w:r>
            <w:r>
              <w:rPr>
                <w:sz w:val="28"/>
              </w:rPr>
              <w:t>роботи</w:t>
            </w:r>
            <w:r>
              <w:rPr>
                <w:spacing w:val="33"/>
                <w:sz w:val="28"/>
              </w:rPr>
              <w:t xml:space="preserve"> </w:t>
            </w:r>
            <w:r>
              <w:rPr>
                <w:sz w:val="28"/>
              </w:rPr>
              <w:t>в</w:t>
            </w:r>
            <w:r>
              <w:rPr>
                <w:spacing w:val="35"/>
                <w:sz w:val="28"/>
              </w:rPr>
              <w:t xml:space="preserve"> </w:t>
            </w:r>
            <w:r>
              <w:rPr>
                <w:sz w:val="28"/>
              </w:rPr>
              <w:t>повному</w:t>
            </w:r>
            <w:r>
              <w:rPr>
                <w:spacing w:val="30"/>
                <w:sz w:val="28"/>
              </w:rPr>
              <w:t xml:space="preserve"> </w:t>
            </w:r>
            <w:r>
              <w:rPr>
                <w:sz w:val="28"/>
              </w:rPr>
              <w:t>обсязі</w:t>
            </w:r>
            <w:r>
              <w:rPr>
                <w:spacing w:val="33"/>
                <w:sz w:val="28"/>
              </w:rPr>
              <w:t xml:space="preserve"> </w:t>
            </w:r>
            <w:r>
              <w:rPr>
                <w:sz w:val="28"/>
              </w:rPr>
              <w:t>відповідає</w:t>
            </w:r>
            <w:r>
              <w:rPr>
                <w:spacing w:val="33"/>
                <w:sz w:val="28"/>
              </w:rPr>
              <w:t xml:space="preserve"> </w:t>
            </w:r>
            <w:r>
              <w:rPr>
                <w:spacing w:val="-4"/>
                <w:sz w:val="28"/>
              </w:rPr>
              <w:t>темі</w:t>
            </w:r>
          </w:p>
          <w:p>
            <w:pPr>
              <w:pStyle w:val="TableParagraph"/>
              <w:widowControl w:val="false"/>
              <w:spacing w:lineRule="exact" w:line="321"/>
              <w:jc w:val="left"/>
              <w:rPr>
                <w:sz w:val="28"/>
              </w:rPr>
            </w:pPr>
            <w:r>
              <w:rPr>
                <w:sz w:val="28"/>
              </w:rPr>
              <w:t>та</w:t>
            </w:r>
            <w:r>
              <w:rPr>
                <w:spacing w:val="9"/>
                <w:sz w:val="28"/>
              </w:rPr>
              <w:t xml:space="preserve"> </w:t>
            </w:r>
            <w:r>
              <w:rPr>
                <w:sz w:val="28"/>
              </w:rPr>
              <w:t>визначеній</w:t>
            </w:r>
            <w:r>
              <w:rPr>
                <w:spacing w:val="9"/>
                <w:sz w:val="28"/>
              </w:rPr>
              <w:t xml:space="preserve"> </w:t>
            </w:r>
            <w:r>
              <w:rPr>
                <w:sz w:val="28"/>
              </w:rPr>
              <w:t>меті,</w:t>
            </w:r>
            <w:r>
              <w:rPr>
                <w:spacing w:val="12"/>
                <w:sz w:val="28"/>
              </w:rPr>
              <w:t xml:space="preserve"> </w:t>
            </w:r>
            <w:r>
              <w:rPr>
                <w:sz w:val="28"/>
              </w:rPr>
              <w:t>але</w:t>
            </w:r>
            <w:r>
              <w:rPr>
                <w:spacing w:val="11"/>
                <w:sz w:val="28"/>
              </w:rPr>
              <w:t xml:space="preserve"> </w:t>
            </w:r>
            <w:r>
              <w:rPr>
                <w:sz w:val="28"/>
              </w:rPr>
              <w:t>є</w:t>
            </w:r>
            <w:r>
              <w:rPr>
                <w:spacing w:val="10"/>
                <w:sz w:val="28"/>
              </w:rPr>
              <w:t xml:space="preserve"> </w:t>
            </w:r>
            <w:r>
              <w:rPr>
                <w:sz w:val="28"/>
              </w:rPr>
              <w:t>незначні</w:t>
            </w:r>
            <w:r>
              <w:rPr>
                <w:spacing w:val="4"/>
                <w:sz w:val="28"/>
              </w:rPr>
              <w:t xml:space="preserve"> </w:t>
            </w:r>
            <w:r>
              <w:rPr>
                <w:sz w:val="28"/>
              </w:rPr>
              <w:t>недоліки</w:t>
            </w:r>
            <w:r>
              <w:rPr>
                <w:spacing w:val="9"/>
                <w:sz w:val="28"/>
              </w:rPr>
              <w:t xml:space="preserve"> </w:t>
            </w:r>
            <w:r>
              <w:rPr>
                <w:spacing w:val="-2"/>
                <w:sz w:val="28"/>
              </w:rPr>
              <w:t>методичного</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2" w:right="2" w:hanging="0"/>
              <w:rPr>
                <w:sz w:val="28"/>
              </w:rPr>
            </w:pPr>
            <w:r>
              <w:rPr>
                <w:sz w:val="28"/>
              </w:rPr>
              <w:t>80</w:t>
            </w:r>
            <w:r>
              <w:rPr>
                <w:spacing w:val="-1"/>
                <w:sz w:val="28"/>
              </w:rPr>
              <w:t xml:space="preserve"> </w:t>
            </w:r>
            <w:r>
              <w:rPr>
                <w:sz w:val="28"/>
              </w:rPr>
              <w:t xml:space="preserve">– </w:t>
            </w:r>
            <w:r>
              <w:rPr>
                <w:spacing w:val="-5"/>
                <w:sz w:val="28"/>
              </w:rPr>
              <w:t>89</w:t>
            </w:r>
          </w:p>
        </w:tc>
      </w:tr>
    </w:tbl>
    <w:p>
      <w:pPr>
        <w:sectPr>
          <w:headerReference w:type="default" r:id="rId11"/>
          <w:type w:val="nextPage"/>
          <w:pgSz w:w="11906" w:h="16838"/>
          <w:pgMar w:left="1200" w:right="580" w:header="732" w:top="1040" w:footer="0" w:bottom="280" w:gutter="0"/>
          <w:pgNumType w:fmt="decimal"/>
          <w:formProt w:val="false"/>
          <w:textDirection w:val="lrTb"/>
          <w:docGrid w:type="default" w:linePitch="100" w:charSpace="4096"/>
        </w:sectPr>
      </w:pPr>
    </w:p>
    <w:p>
      <w:pPr>
        <w:pStyle w:val="Style14"/>
        <w:spacing w:before="4" w:after="0"/>
        <w:rPr>
          <w:b/>
          <w:b/>
          <w:sz w:val="12"/>
        </w:rPr>
      </w:pPr>
      <w:r>
        <w:rPr>
          <w:b/>
          <w:sz w:val="12"/>
        </w:rPr>
      </w:r>
    </w:p>
    <w:tbl>
      <w:tblPr>
        <w:tblW w:w="9898" w:type="dxa"/>
        <w:jc w:val="left"/>
        <w:tblInd w:w="111" w:type="dxa"/>
        <w:tblLayout w:type="fixed"/>
        <w:tblCellMar>
          <w:top w:w="0" w:type="dxa"/>
          <w:left w:w="5" w:type="dxa"/>
          <w:bottom w:w="0" w:type="dxa"/>
          <w:right w:w="5" w:type="dxa"/>
        </w:tblCellMar>
        <w:tblLook w:val="01e0"/>
      </w:tblPr>
      <w:tblGrid>
        <w:gridCol w:w="1386"/>
        <w:gridCol w:w="7093"/>
        <w:gridCol w:w="1419"/>
      </w:tblGrid>
      <w:tr>
        <w:trPr>
          <w:trHeight w:val="1857" w:hRule="atLeast"/>
        </w:trPr>
        <w:tc>
          <w:tcPr>
            <w:tcW w:w="138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jc w:val="left"/>
              <w:rPr>
                <w:sz w:val="26"/>
              </w:rPr>
            </w:pPr>
            <w:r>
              <w:rPr>
                <w:sz w:val="26"/>
              </w:rPr>
            </w:r>
          </w:p>
        </w:tc>
        <w:tc>
          <w:tcPr>
            <w:tcW w:w="7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19" w:right="98" w:hanging="0"/>
              <w:jc w:val="both"/>
              <w:rPr>
                <w:sz w:val="28"/>
              </w:rPr>
            </w:pPr>
            <w:r>
              <w:rPr>
                <w:sz w:val="28"/>
              </w:rPr>
              <w:t>або стилістичного характеру. Під час захисту студент надає правильні відповіді на питання, що зі змісту курсової</w:t>
            </w:r>
            <w:r>
              <w:rPr>
                <w:spacing w:val="-6"/>
                <w:sz w:val="28"/>
              </w:rPr>
              <w:t xml:space="preserve"> </w:t>
            </w:r>
            <w:r>
              <w:rPr>
                <w:sz w:val="28"/>
              </w:rPr>
              <w:t>роботи</w:t>
            </w:r>
            <w:r>
              <w:rPr>
                <w:spacing w:val="-1"/>
                <w:sz w:val="28"/>
              </w:rPr>
              <w:t xml:space="preserve"> </w:t>
            </w:r>
            <w:r>
              <w:rPr>
                <w:sz w:val="28"/>
              </w:rPr>
              <w:t>вбачаються</w:t>
            </w:r>
            <w:r>
              <w:rPr>
                <w:spacing w:val="-1"/>
                <w:sz w:val="28"/>
              </w:rPr>
              <w:t xml:space="preserve"> </w:t>
            </w:r>
            <w:r>
              <w:rPr>
                <w:sz w:val="28"/>
              </w:rPr>
              <w:t>дискусійними;</w:t>
            </w:r>
            <w:r>
              <w:rPr>
                <w:spacing w:val="-1"/>
                <w:sz w:val="28"/>
              </w:rPr>
              <w:t xml:space="preserve"> </w:t>
            </w:r>
            <w:r>
              <w:rPr>
                <w:sz w:val="28"/>
              </w:rPr>
              <w:t>супроводжує захист</w:t>
            </w:r>
            <w:r>
              <w:rPr>
                <w:spacing w:val="64"/>
                <w:sz w:val="28"/>
              </w:rPr>
              <w:t xml:space="preserve">  </w:t>
            </w:r>
            <w:r>
              <w:rPr>
                <w:sz w:val="28"/>
              </w:rPr>
              <w:t>мультимедійним</w:t>
            </w:r>
            <w:r>
              <w:rPr>
                <w:spacing w:val="66"/>
                <w:sz w:val="28"/>
              </w:rPr>
              <w:t xml:space="preserve">  </w:t>
            </w:r>
            <w:r>
              <w:rPr>
                <w:sz w:val="28"/>
              </w:rPr>
              <w:t>матеріалом,</w:t>
            </w:r>
            <w:r>
              <w:rPr>
                <w:spacing w:val="67"/>
                <w:sz w:val="28"/>
              </w:rPr>
              <w:t xml:space="preserve">  </w:t>
            </w:r>
            <w:r>
              <w:rPr>
                <w:sz w:val="28"/>
              </w:rPr>
              <w:t>що</w:t>
            </w:r>
            <w:r>
              <w:rPr>
                <w:spacing w:val="65"/>
                <w:sz w:val="28"/>
              </w:rPr>
              <w:t xml:space="preserve">  </w:t>
            </w:r>
            <w:r>
              <w:rPr>
                <w:spacing w:val="-2"/>
                <w:sz w:val="28"/>
              </w:rPr>
              <w:t>розкриває</w:t>
            </w:r>
          </w:p>
          <w:p>
            <w:pPr>
              <w:pStyle w:val="TableParagraph"/>
              <w:widowControl w:val="false"/>
              <w:jc w:val="both"/>
              <w:rPr>
                <w:sz w:val="28"/>
              </w:rPr>
            </w:pPr>
            <w:r>
              <w:rPr>
                <w:sz w:val="28"/>
              </w:rPr>
              <w:t>проблематику</w:t>
            </w:r>
            <w:r>
              <w:rPr>
                <w:spacing w:val="-14"/>
                <w:sz w:val="28"/>
              </w:rPr>
              <w:t xml:space="preserve"> </w:t>
            </w:r>
            <w:r>
              <w:rPr>
                <w:spacing w:val="-2"/>
                <w:sz w:val="28"/>
              </w:rPr>
              <w:t>дослідження.</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jc w:val="left"/>
              <w:rPr>
                <w:sz w:val="26"/>
              </w:rPr>
            </w:pPr>
            <w:r>
              <w:rPr>
                <w:sz w:val="26"/>
              </w:rPr>
            </w:r>
          </w:p>
        </w:tc>
      </w:tr>
      <w:tr>
        <w:trPr>
          <w:trHeight w:val="2222" w:hRule="atLeast"/>
        </w:trPr>
        <w:tc>
          <w:tcPr>
            <w:tcW w:w="13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4" w:right="10" w:hanging="0"/>
              <w:rPr>
                <w:b/>
                <w:b/>
                <w:sz w:val="28"/>
              </w:rPr>
            </w:pPr>
            <w:r>
              <w:rPr>
                <w:b/>
                <w:spacing w:val="-10"/>
                <w:sz w:val="28"/>
              </w:rPr>
              <w:t>С</w:t>
            </w:r>
          </w:p>
        </w:tc>
        <w:tc>
          <w:tcPr>
            <w:tcW w:w="7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19" w:right="98" w:hanging="10"/>
              <w:jc w:val="both"/>
              <w:rPr>
                <w:sz w:val="28"/>
              </w:rPr>
            </w:pPr>
            <w:r>
              <w:rPr>
                <w:b/>
                <w:sz w:val="28"/>
              </w:rPr>
              <w:t xml:space="preserve">Добре </w:t>
            </w:r>
            <w:r>
              <w:rPr>
                <w:sz w:val="28"/>
              </w:rPr>
              <w:t>– робота оформлена відповідно до вимог; зміст курсової роботи в повному обсязі відповідає темі та визначеній меті, але є незначні недоліки методичного або стилістичного характеру; під час захисту студент надає</w:t>
            </w:r>
            <w:r>
              <w:rPr>
                <w:spacing w:val="60"/>
                <w:w w:val="150"/>
                <w:sz w:val="28"/>
              </w:rPr>
              <w:t xml:space="preserve">   </w:t>
            </w:r>
            <w:r>
              <w:rPr>
                <w:sz w:val="28"/>
              </w:rPr>
              <w:t>правильні</w:t>
            </w:r>
            <w:r>
              <w:rPr>
                <w:spacing w:val="60"/>
                <w:w w:val="150"/>
                <w:sz w:val="28"/>
              </w:rPr>
              <w:t xml:space="preserve">   </w:t>
            </w:r>
            <w:r>
              <w:rPr>
                <w:sz w:val="28"/>
              </w:rPr>
              <w:t>відповіді,</w:t>
            </w:r>
            <w:r>
              <w:rPr>
                <w:spacing w:val="61"/>
                <w:w w:val="150"/>
                <w:sz w:val="28"/>
              </w:rPr>
              <w:t xml:space="preserve">   </w:t>
            </w:r>
            <w:r>
              <w:rPr>
                <w:sz w:val="28"/>
              </w:rPr>
              <w:t>але</w:t>
            </w:r>
            <w:r>
              <w:rPr>
                <w:spacing w:val="61"/>
                <w:w w:val="150"/>
                <w:sz w:val="28"/>
              </w:rPr>
              <w:t xml:space="preserve">   </w:t>
            </w:r>
            <w:r>
              <w:rPr>
                <w:spacing w:val="-2"/>
                <w:sz w:val="28"/>
              </w:rPr>
              <w:t>недостатньо</w:t>
            </w:r>
          </w:p>
          <w:p>
            <w:pPr>
              <w:pStyle w:val="TableParagraph"/>
              <w:widowControl w:val="false"/>
              <w:jc w:val="left"/>
              <w:rPr>
                <w:sz w:val="28"/>
              </w:rPr>
            </w:pPr>
            <w:r>
              <w:rPr>
                <w:spacing w:val="-2"/>
                <w:sz w:val="28"/>
              </w:rPr>
              <w:t>аргументовані.</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2" w:right="2" w:hanging="0"/>
              <w:rPr>
                <w:sz w:val="28"/>
              </w:rPr>
            </w:pPr>
            <w:r>
              <w:rPr>
                <w:sz w:val="28"/>
              </w:rPr>
              <w:t>75</w:t>
            </w:r>
            <w:r>
              <w:rPr>
                <w:spacing w:val="-1"/>
                <w:sz w:val="28"/>
              </w:rPr>
              <w:t xml:space="preserve"> </w:t>
            </w:r>
            <w:r>
              <w:rPr>
                <w:sz w:val="28"/>
              </w:rPr>
              <w:t xml:space="preserve">– </w:t>
            </w:r>
            <w:r>
              <w:rPr>
                <w:spacing w:val="-5"/>
                <w:sz w:val="28"/>
              </w:rPr>
              <w:t>79</w:t>
            </w:r>
          </w:p>
        </w:tc>
      </w:tr>
      <w:tr>
        <w:trPr>
          <w:trHeight w:val="2597" w:hRule="atLeast"/>
        </w:trPr>
        <w:tc>
          <w:tcPr>
            <w:tcW w:w="13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4" w:right="10" w:hanging="0"/>
              <w:rPr>
                <w:b/>
                <w:b/>
                <w:sz w:val="28"/>
              </w:rPr>
            </w:pPr>
            <w:r>
              <w:rPr>
                <w:b/>
                <w:spacing w:val="-10"/>
                <w:sz w:val="28"/>
              </w:rPr>
              <w:t>D</w:t>
            </w:r>
          </w:p>
        </w:tc>
        <w:tc>
          <w:tcPr>
            <w:tcW w:w="7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19" w:right="95" w:hanging="10"/>
              <w:jc w:val="both"/>
              <w:rPr>
                <w:sz w:val="28"/>
              </w:rPr>
            </w:pPr>
            <w:r>
              <w:rPr>
                <w:b/>
                <w:sz w:val="28"/>
              </w:rPr>
              <w:t xml:space="preserve">Задовільно </w:t>
            </w:r>
            <w:r>
              <w:rPr>
                <w:sz w:val="28"/>
              </w:rPr>
              <w:t>– курсова робота розкриває теоретичні питання недостатньо повно, містить мінімальну</w:t>
            </w:r>
            <w:r>
              <w:rPr>
                <w:spacing w:val="40"/>
                <w:sz w:val="28"/>
              </w:rPr>
              <w:t xml:space="preserve"> </w:t>
            </w:r>
            <w:r>
              <w:rPr>
                <w:sz w:val="28"/>
              </w:rPr>
              <w:t>кількість наукових та нормативних джерел, аналіз</w:t>
            </w:r>
            <w:r>
              <w:rPr>
                <w:spacing w:val="40"/>
                <w:sz w:val="28"/>
              </w:rPr>
              <w:t xml:space="preserve"> </w:t>
            </w:r>
            <w:r>
              <w:rPr>
                <w:sz w:val="28"/>
              </w:rPr>
              <w:t>яких зроблено поверхово; висновки аргументовано недостатньо переконливо, робота оформлена неохайно; під</w:t>
            </w:r>
            <w:r>
              <w:rPr>
                <w:spacing w:val="78"/>
                <w:sz w:val="28"/>
              </w:rPr>
              <w:t xml:space="preserve"> </w:t>
            </w:r>
            <w:r>
              <w:rPr>
                <w:sz w:val="28"/>
              </w:rPr>
              <w:t>час</w:t>
            </w:r>
            <w:r>
              <w:rPr>
                <w:spacing w:val="78"/>
                <w:sz w:val="28"/>
              </w:rPr>
              <w:t xml:space="preserve"> </w:t>
            </w:r>
            <w:r>
              <w:rPr>
                <w:sz w:val="28"/>
              </w:rPr>
              <w:t>захисту</w:t>
            </w:r>
            <w:r>
              <w:rPr>
                <w:spacing w:val="72"/>
                <w:sz w:val="28"/>
              </w:rPr>
              <w:t xml:space="preserve"> </w:t>
            </w:r>
            <w:r>
              <w:rPr>
                <w:sz w:val="28"/>
              </w:rPr>
              <w:t>студент</w:t>
            </w:r>
            <w:r>
              <w:rPr>
                <w:spacing w:val="75"/>
                <w:sz w:val="28"/>
              </w:rPr>
              <w:t xml:space="preserve"> </w:t>
            </w:r>
            <w:r>
              <w:rPr>
                <w:sz w:val="28"/>
              </w:rPr>
              <w:t>надає</w:t>
            </w:r>
            <w:r>
              <w:rPr>
                <w:spacing w:val="77"/>
                <w:sz w:val="28"/>
              </w:rPr>
              <w:t xml:space="preserve"> </w:t>
            </w:r>
            <w:r>
              <w:rPr>
                <w:sz w:val="28"/>
              </w:rPr>
              <w:t>правильні</w:t>
            </w:r>
            <w:r>
              <w:rPr>
                <w:spacing w:val="72"/>
                <w:sz w:val="28"/>
              </w:rPr>
              <w:t xml:space="preserve"> </w:t>
            </w:r>
            <w:r>
              <w:rPr>
                <w:sz w:val="28"/>
              </w:rPr>
              <w:t>відповіді</w:t>
            </w:r>
            <w:r>
              <w:rPr>
                <w:spacing w:val="72"/>
                <w:sz w:val="28"/>
              </w:rPr>
              <w:t xml:space="preserve"> </w:t>
            </w:r>
            <w:r>
              <w:rPr>
                <w:spacing w:val="-5"/>
                <w:sz w:val="28"/>
              </w:rPr>
              <w:t>на</w:t>
            </w:r>
          </w:p>
          <w:p>
            <w:pPr>
              <w:pStyle w:val="TableParagraph"/>
              <w:widowControl w:val="false"/>
              <w:jc w:val="both"/>
              <w:rPr>
                <w:sz w:val="28"/>
              </w:rPr>
            </w:pPr>
            <w:r>
              <w:rPr>
                <w:sz w:val="28"/>
              </w:rPr>
              <w:t>питання,</w:t>
            </w:r>
            <w:r>
              <w:rPr>
                <w:spacing w:val="-6"/>
                <w:sz w:val="28"/>
              </w:rPr>
              <w:t xml:space="preserve"> </w:t>
            </w:r>
            <w:r>
              <w:rPr>
                <w:sz w:val="28"/>
              </w:rPr>
              <w:t>проте</w:t>
            </w:r>
            <w:r>
              <w:rPr>
                <w:spacing w:val="-9"/>
                <w:sz w:val="28"/>
              </w:rPr>
              <w:t xml:space="preserve"> </w:t>
            </w:r>
            <w:r>
              <w:rPr>
                <w:sz w:val="28"/>
              </w:rPr>
              <w:t>не</w:t>
            </w:r>
            <w:r>
              <w:rPr>
                <w:spacing w:val="-8"/>
                <w:sz w:val="28"/>
              </w:rPr>
              <w:t xml:space="preserve"> </w:t>
            </w:r>
            <w:r>
              <w:rPr>
                <w:sz w:val="28"/>
              </w:rPr>
              <w:t>розкриває</w:t>
            </w:r>
            <w:r>
              <w:rPr>
                <w:spacing w:val="-9"/>
                <w:sz w:val="28"/>
              </w:rPr>
              <w:t xml:space="preserve"> </w:t>
            </w:r>
            <w:r>
              <w:rPr>
                <w:sz w:val="28"/>
              </w:rPr>
              <w:t>проблематику</w:t>
            </w:r>
            <w:r>
              <w:rPr>
                <w:spacing w:val="-12"/>
                <w:sz w:val="28"/>
              </w:rPr>
              <w:t xml:space="preserve"> </w:t>
            </w:r>
            <w:r>
              <w:rPr>
                <w:spacing w:val="-2"/>
                <w:sz w:val="28"/>
              </w:rPr>
              <w:t>дослідження.</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2" w:right="2" w:hanging="0"/>
              <w:rPr>
                <w:sz w:val="28"/>
              </w:rPr>
            </w:pPr>
            <w:r>
              <w:rPr>
                <w:sz w:val="28"/>
              </w:rPr>
              <w:t>70</w:t>
            </w:r>
            <w:r>
              <w:rPr>
                <w:spacing w:val="-1"/>
                <w:sz w:val="28"/>
              </w:rPr>
              <w:t xml:space="preserve"> </w:t>
            </w:r>
            <w:r>
              <w:rPr>
                <w:sz w:val="28"/>
              </w:rPr>
              <w:t xml:space="preserve">– </w:t>
            </w:r>
            <w:r>
              <w:rPr>
                <w:spacing w:val="-5"/>
                <w:sz w:val="28"/>
              </w:rPr>
              <w:t>74</w:t>
            </w:r>
          </w:p>
        </w:tc>
      </w:tr>
      <w:tr>
        <w:trPr>
          <w:trHeight w:val="3336" w:hRule="atLeast"/>
        </w:trPr>
        <w:tc>
          <w:tcPr>
            <w:tcW w:w="13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4" w:right="6" w:hanging="0"/>
              <w:rPr>
                <w:b/>
                <w:b/>
                <w:sz w:val="28"/>
              </w:rPr>
            </w:pPr>
            <w:r>
              <w:rPr>
                <w:b/>
                <w:spacing w:val="-10"/>
                <w:sz w:val="28"/>
              </w:rPr>
              <w:t>Е</w:t>
            </w:r>
          </w:p>
        </w:tc>
        <w:tc>
          <w:tcPr>
            <w:tcW w:w="7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19" w:right="94" w:hanging="10"/>
              <w:jc w:val="both"/>
              <w:rPr>
                <w:sz w:val="28"/>
              </w:rPr>
            </w:pPr>
            <w:r>
              <w:rPr>
                <w:b/>
                <w:sz w:val="28"/>
              </w:rPr>
              <w:t xml:space="preserve">Достатньо </w:t>
            </w:r>
            <w:r>
              <w:rPr>
                <w:sz w:val="28"/>
              </w:rPr>
              <w:t>– виконання курсової роботи задовольняє мінімальні критерії щодо її змісту; питання у роботі розкрито недостатньо повно, курсова робота містить недостатньо наукових та нормативних джерел, аналіз яких зроблено поверхово; висновки аргументовано недостатньо переконливо, робота оформлена неохайно</w:t>
            </w:r>
            <w:r>
              <w:rPr>
                <w:spacing w:val="40"/>
                <w:sz w:val="28"/>
              </w:rPr>
              <w:t xml:space="preserve"> </w:t>
            </w:r>
            <w:r>
              <w:rPr>
                <w:sz w:val="28"/>
              </w:rPr>
              <w:t>та містить значну кількість неточностей; під час захисту студент</w:t>
            </w:r>
            <w:r>
              <w:rPr>
                <w:spacing w:val="48"/>
                <w:sz w:val="28"/>
              </w:rPr>
              <w:t xml:space="preserve">  </w:t>
            </w:r>
            <w:r>
              <w:rPr>
                <w:sz w:val="28"/>
              </w:rPr>
              <w:t>відповідає</w:t>
            </w:r>
            <w:r>
              <w:rPr>
                <w:spacing w:val="49"/>
                <w:sz w:val="28"/>
              </w:rPr>
              <w:t xml:space="preserve">  </w:t>
            </w:r>
            <w:r>
              <w:rPr>
                <w:sz w:val="28"/>
              </w:rPr>
              <w:t>на</w:t>
            </w:r>
            <w:r>
              <w:rPr>
                <w:spacing w:val="50"/>
                <w:sz w:val="28"/>
              </w:rPr>
              <w:t xml:space="preserve">  </w:t>
            </w:r>
            <w:r>
              <w:rPr>
                <w:sz w:val="28"/>
              </w:rPr>
              <w:t>загальні</w:t>
            </w:r>
            <w:r>
              <w:rPr>
                <w:spacing w:val="46"/>
                <w:sz w:val="28"/>
              </w:rPr>
              <w:t xml:space="preserve">  </w:t>
            </w:r>
            <w:r>
              <w:rPr>
                <w:sz w:val="28"/>
              </w:rPr>
              <w:t>питання</w:t>
            </w:r>
            <w:r>
              <w:rPr>
                <w:spacing w:val="50"/>
                <w:sz w:val="28"/>
              </w:rPr>
              <w:t xml:space="preserve">  </w:t>
            </w:r>
            <w:r>
              <w:rPr>
                <w:sz w:val="28"/>
              </w:rPr>
              <w:t>за</w:t>
            </w:r>
            <w:r>
              <w:rPr>
                <w:spacing w:val="49"/>
                <w:sz w:val="28"/>
              </w:rPr>
              <w:t xml:space="preserve">  </w:t>
            </w:r>
            <w:r>
              <w:rPr>
                <w:spacing w:val="-2"/>
                <w:sz w:val="28"/>
              </w:rPr>
              <w:t>темою</w:t>
            </w:r>
          </w:p>
          <w:p>
            <w:pPr>
              <w:pStyle w:val="TableParagraph"/>
              <w:widowControl w:val="false"/>
              <w:jc w:val="left"/>
              <w:rPr>
                <w:sz w:val="28"/>
              </w:rPr>
            </w:pPr>
            <w:r>
              <w:rPr>
                <w:spacing w:val="-2"/>
                <w:sz w:val="28"/>
              </w:rPr>
              <w:t>дослідження.</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2" w:right="2" w:hanging="0"/>
              <w:rPr>
                <w:sz w:val="28"/>
              </w:rPr>
            </w:pPr>
            <w:r>
              <w:rPr>
                <w:sz w:val="28"/>
              </w:rPr>
              <w:t>60</w:t>
            </w:r>
            <w:r>
              <w:rPr>
                <w:spacing w:val="-1"/>
                <w:sz w:val="28"/>
              </w:rPr>
              <w:t xml:space="preserve"> </w:t>
            </w:r>
            <w:r>
              <w:rPr>
                <w:sz w:val="28"/>
              </w:rPr>
              <w:t xml:space="preserve">– </w:t>
            </w:r>
            <w:r>
              <w:rPr>
                <w:spacing w:val="-5"/>
                <w:sz w:val="28"/>
              </w:rPr>
              <w:t>69</w:t>
            </w:r>
          </w:p>
        </w:tc>
      </w:tr>
      <w:tr>
        <w:trPr>
          <w:trHeight w:val="743" w:hRule="atLeast"/>
        </w:trPr>
        <w:tc>
          <w:tcPr>
            <w:tcW w:w="13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4" w:right="8" w:hanging="0"/>
              <w:rPr>
                <w:b/>
                <w:b/>
                <w:sz w:val="28"/>
              </w:rPr>
            </w:pPr>
            <w:r>
              <w:rPr>
                <w:b/>
                <w:spacing w:val="-5"/>
                <w:sz w:val="28"/>
              </w:rPr>
              <w:t>FX</w:t>
            </w:r>
          </w:p>
        </w:tc>
        <w:tc>
          <w:tcPr>
            <w:tcW w:w="7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9" w:right="0" w:hanging="0"/>
              <w:jc w:val="left"/>
              <w:rPr>
                <w:sz w:val="28"/>
              </w:rPr>
            </w:pPr>
            <w:r>
              <w:rPr>
                <w:b/>
                <w:sz w:val="28"/>
              </w:rPr>
              <w:t>Незадовільно</w:t>
            </w:r>
            <w:r>
              <w:rPr>
                <w:b/>
                <w:spacing w:val="48"/>
                <w:sz w:val="28"/>
              </w:rPr>
              <w:t xml:space="preserve"> </w:t>
            </w:r>
            <w:r>
              <w:rPr>
                <w:sz w:val="28"/>
              </w:rPr>
              <w:t>–</w:t>
            </w:r>
            <w:r>
              <w:rPr>
                <w:spacing w:val="51"/>
                <w:sz w:val="28"/>
              </w:rPr>
              <w:t xml:space="preserve"> </w:t>
            </w:r>
            <w:r>
              <w:rPr>
                <w:sz w:val="28"/>
              </w:rPr>
              <w:t>потрібно</w:t>
            </w:r>
            <w:r>
              <w:rPr>
                <w:spacing w:val="52"/>
                <w:sz w:val="28"/>
              </w:rPr>
              <w:t xml:space="preserve"> </w:t>
            </w:r>
            <w:r>
              <w:rPr>
                <w:sz w:val="28"/>
              </w:rPr>
              <w:t>доопрацювати</w:t>
            </w:r>
            <w:r>
              <w:rPr>
                <w:spacing w:val="50"/>
                <w:sz w:val="28"/>
              </w:rPr>
              <w:t xml:space="preserve"> </w:t>
            </w:r>
            <w:r>
              <w:rPr>
                <w:sz w:val="28"/>
              </w:rPr>
              <w:t>перед</w:t>
            </w:r>
            <w:r>
              <w:rPr>
                <w:spacing w:val="53"/>
                <w:sz w:val="28"/>
              </w:rPr>
              <w:t xml:space="preserve"> </w:t>
            </w:r>
            <w:r>
              <w:rPr>
                <w:sz w:val="28"/>
              </w:rPr>
              <w:t>тим,</w:t>
            </w:r>
            <w:r>
              <w:rPr>
                <w:spacing w:val="53"/>
                <w:sz w:val="28"/>
              </w:rPr>
              <w:t xml:space="preserve"> </w:t>
            </w:r>
            <w:r>
              <w:rPr>
                <w:spacing w:val="-5"/>
                <w:sz w:val="28"/>
              </w:rPr>
              <w:t>як</w:t>
            </w:r>
          </w:p>
          <w:p>
            <w:pPr>
              <w:pStyle w:val="TableParagraph"/>
              <w:widowControl w:val="false"/>
              <w:spacing w:before="47" w:after="0"/>
              <w:jc w:val="left"/>
              <w:rPr>
                <w:sz w:val="28"/>
              </w:rPr>
            </w:pPr>
            <w:r>
              <w:rPr>
                <w:spacing w:val="-2"/>
                <w:sz w:val="28"/>
              </w:rPr>
              <w:t>перескладати</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2" w:right="2" w:hanging="0"/>
              <w:rPr>
                <w:sz w:val="28"/>
              </w:rPr>
            </w:pPr>
            <w:r>
              <w:rPr>
                <w:sz w:val="28"/>
              </w:rPr>
              <w:t>20</w:t>
            </w:r>
            <w:r>
              <w:rPr>
                <w:spacing w:val="-1"/>
                <w:sz w:val="28"/>
              </w:rPr>
              <w:t xml:space="preserve"> </w:t>
            </w:r>
            <w:r>
              <w:rPr>
                <w:sz w:val="28"/>
              </w:rPr>
              <w:t xml:space="preserve">– </w:t>
            </w:r>
            <w:r>
              <w:rPr>
                <w:spacing w:val="-5"/>
                <w:sz w:val="28"/>
              </w:rPr>
              <w:t>59</w:t>
            </w:r>
          </w:p>
        </w:tc>
      </w:tr>
      <w:tr>
        <w:trPr>
          <w:trHeight w:val="373" w:hRule="atLeast"/>
        </w:trPr>
        <w:tc>
          <w:tcPr>
            <w:tcW w:w="13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0"/>
              <w:ind w:left="14" w:right="12" w:hanging="0"/>
              <w:rPr>
                <w:b/>
                <w:b/>
                <w:sz w:val="28"/>
              </w:rPr>
            </w:pPr>
            <w:r>
              <w:rPr>
                <w:b/>
                <w:spacing w:val="-10"/>
                <w:sz w:val="28"/>
              </w:rPr>
              <w:t>F</w:t>
            </w:r>
          </w:p>
        </w:tc>
        <w:tc>
          <w:tcPr>
            <w:tcW w:w="7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109" w:right="0" w:hanging="0"/>
              <w:jc w:val="left"/>
              <w:rPr>
                <w:sz w:val="28"/>
              </w:rPr>
            </w:pPr>
            <w:r>
              <w:rPr>
                <w:b/>
                <w:sz w:val="28"/>
              </w:rPr>
              <w:t>Незадовільно</w:t>
            </w:r>
            <w:r>
              <w:rPr>
                <w:b/>
                <w:spacing w:val="-10"/>
                <w:sz w:val="28"/>
              </w:rPr>
              <w:t xml:space="preserve"> </w:t>
            </w:r>
            <w:r>
              <w:rPr>
                <w:sz w:val="28"/>
              </w:rPr>
              <w:t>–</w:t>
            </w:r>
            <w:r>
              <w:rPr>
                <w:spacing w:val="-7"/>
                <w:sz w:val="28"/>
              </w:rPr>
              <w:t xml:space="preserve"> </w:t>
            </w:r>
            <w:r>
              <w:rPr>
                <w:sz w:val="28"/>
              </w:rPr>
              <w:t>необхідна</w:t>
            </w:r>
            <w:r>
              <w:rPr>
                <w:spacing w:val="-7"/>
                <w:sz w:val="28"/>
              </w:rPr>
              <w:t xml:space="preserve"> </w:t>
            </w:r>
            <w:r>
              <w:rPr>
                <w:sz w:val="28"/>
              </w:rPr>
              <w:t>серйозна</w:t>
            </w:r>
            <w:r>
              <w:rPr>
                <w:spacing w:val="-7"/>
                <w:sz w:val="28"/>
              </w:rPr>
              <w:t xml:space="preserve"> </w:t>
            </w:r>
            <w:r>
              <w:rPr>
                <w:sz w:val="28"/>
              </w:rPr>
              <w:t>подальша</w:t>
            </w:r>
            <w:r>
              <w:rPr>
                <w:spacing w:val="-7"/>
                <w:sz w:val="28"/>
              </w:rPr>
              <w:t xml:space="preserve"> </w:t>
            </w:r>
            <w:r>
              <w:rPr>
                <w:spacing w:val="-2"/>
                <w:sz w:val="28"/>
              </w:rPr>
              <w:t>робота.</w:t>
            </w:r>
          </w:p>
        </w:tc>
        <w:tc>
          <w:tcPr>
            <w:tcW w:w="14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ind w:left="2" w:right="0" w:hanging="0"/>
              <w:rPr>
                <w:sz w:val="28"/>
              </w:rPr>
            </w:pPr>
            <w:r>
              <w:rPr>
                <w:sz w:val="28"/>
              </w:rPr>
              <w:t>0 –</w:t>
            </w:r>
            <w:r>
              <w:rPr>
                <w:spacing w:val="1"/>
                <w:sz w:val="28"/>
              </w:rPr>
              <w:t xml:space="preserve"> </w:t>
            </w:r>
            <w:r>
              <w:rPr>
                <w:spacing w:val="-5"/>
                <w:sz w:val="28"/>
              </w:rPr>
              <w:t>19</w:t>
            </w:r>
          </w:p>
        </w:tc>
      </w:tr>
    </w:tbl>
    <w:p>
      <w:pPr>
        <w:pStyle w:val="Style14"/>
        <w:spacing w:before="164" w:after="0"/>
        <w:rPr>
          <w:b/>
          <w:b/>
        </w:rPr>
      </w:pPr>
      <w:r>
        <w:rPr>
          <w:b/>
        </w:rPr>
      </w:r>
    </w:p>
    <w:p>
      <w:pPr>
        <w:pStyle w:val="1"/>
        <w:ind w:left="864" w:right="206" w:hanging="0"/>
        <w:rPr>
          <w:sz w:val="28"/>
        </w:rPr>
      </w:pPr>
      <w:bookmarkStart w:id="8" w:name="_TOC_250001"/>
      <w:r>
        <w:rPr/>
        <w:t>РОЗДІЛ</w:t>
      </w:r>
      <w:r>
        <w:rPr>
          <w:spacing w:val="-10"/>
        </w:rPr>
        <w:t xml:space="preserve"> </w:t>
      </w:r>
      <w:r>
        <w:rPr/>
        <w:t>4.</w:t>
      </w:r>
      <w:r>
        <w:rPr>
          <w:spacing w:val="-9"/>
        </w:rPr>
        <w:t xml:space="preserve"> </w:t>
      </w:r>
      <w:r>
        <w:rPr/>
        <w:t>ФОРМУВАННЯ</w:t>
      </w:r>
      <w:r>
        <w:rPr>
          <w:spacing w:val="-10"/>
        </w:rPr>
        <w:t xml:space="preserve"> </w:t>
      </w:r>
      <w:r>
        <w:rPr/>
        <w:t>ЄДИНОГО</w:t>
      </w:r>
      <w:r>
        <w:rPr>
          <w:spacing w:val="-11"/>
        </w:rPr>
        <w:t xml:space="preserve"> </w:t>
      </w:r>
      <w:r>
        <w:rPr/>
        <w:t>ЕЛЕКТРОННОГО</w:t>
      </w:r>
      <w:r>
        <w:rPr>
          <w:spacing w:val="-11"/>
        </w:rPr>
        <w:t xml:space="preserve"> </w:t>
      </w:r>
      <w:bookmarkEnd w:id="8"/>
      <w:r>
        <w:rPr>
          <w:spacing w:val="-2"/>
        </w:rPr>
        <w:t>БАНКУ</w:t>
      </w:r>
    </w:p>
    <w:p>
      <w:pPr>
        <w:pStyle w:val="1"/>
        <w:spacing w:before="158" w:after="0"/>
        <w:ind w:left="0" w:right="50" w:hanging="0"/>
        <w:rPr>
          <w:sz w:val="28"/>
        </w:rPr>
      </w:pPr>
      <w:bookmarkStart w:id="9" w:name="_TOC_250000"/>
      <w:r>
        <w:rPr/>
        <w:t>КУРСОВИХ</w:t>
      </w:r>
      <w:r>
        <w:rPr>
          <w:spacing w:val="-13"/>
        </w:rPr>
        <w:t xml:space="preserve"> </w:t>
      </w:r>
      <w:bookmarkEnd w:id="9"/>
      <w:r>
        <w:rPr>
          <w:spacing w:val="-4"/>
        </w:rPr>
        <w:t>РОБІТ</w:t>
      </w:r>
    </w:p>
    <w:p>
      <w:pPr>
        <w:sectPr>
          <w:headerReference w:type="default" r:id="rId12"/>
          <w:type w:val="nextPage"/>
          <w:pgSz w:w="11906" w:h="16838"/>
          <w:pgMar w:left="1200" w:right="580" w:header="732" w:top="1040" w:footer="0" w:bottom="280" w:gutter="0"/>
          <w:pgNumType w:fmt="decimal"/>
          <w:formProt w:val="false"/>
          <w:textDirection w:val="lrTb"/>
          <w:docGrid w:type="default" w:linePitch="100" w:charSpace="4096"/>
        </w:sectPr>
        <w:pStyle w:val="ListParagraph"/>
        <w:numPr>
          <w:ilvl w:val="1"/>
          <w:numId w:val="6"/>
        </w:numPr>
        <w:tabs>
          <w:tab w:val="clear" w:pos="720"/>
          <w:tab w:val="left" w:pos="1491" w:leader="none"/>
        </w:tabs>
        <w:spacing w:lineRule="auto" w:line="360" w:before="158" w:after="0"/>
        <w:ind w:left="216" w:right="264" w:firstLine="710"/>
        <w:jc w:val="both"/>
        <w:rPr>
          <w:sz w:val="28"/>
        </w:rPr>
      </w:pPr>
      <w:r>
        <w:rPr>
          <w:sz w:val="28"/>
        </w:rPr>
        <w:t>З метою створення належних умов для забезпечення моніторингу дотримання академічної доброчесності здобувачами освіти Коледжу створено Єдиний</w:t>
      </w:r>
      <w:r>
        <w:rPr>
          <w:spacing w:val="26"/>
          <w:sz w:val="28"/>
        </w:rPr>
        <w:t xml:space="preserve"> </w:t>
      </w:r>
      <w:r>
        <w:rPr>
          <w:sz w:val="28"/>
        </w:rPr>
        <w:t>електронний</w:t>
      </w:r>
      <w:r>
        <w:rPr>
          <w:spacing w:val="27"/>
          <w:sz w:val="28"/>
        </w:rPr>
        <w:t xml:space="preserve"> </w:t>
      </w:r>
      <w:r>
        <w:rPr>
          <w:sz w:val="28"/>
        </w:rPr>
        <w:t>банк</w:t>
      </w:r>
      <w:r>
        <w:rPr>
          <w:spacing w:val="26"/>
          <w:sz w:val="28"/>
        </w:rPr>
        <w:t xml:space="preserve"> </w:t>
      </w:r>
      <w:r>
        <w:rPr>
          <w:sz w:val="28"/>
        </w:rPr>
        <w:t>курсових</w:t>
      </w:r>
      <w:r>
        <w:rPr>
          <w:spacing w:val="22"/>
          <w:sz w:val="28"/>
        </w:rPr>
        <w:t xml:space="preserve"> </w:t>
      </w:r>
      <w:r>
        <w:rPr>
          <w:sz w:val="28"/>
        </w:rPr>
        <w:t>робіт,</w:t>
      </w:r>
      <w:r>
        <w:rPr>
          <w:spacing w:val="29"/>
          <w:sz w:val="28"/>
        </w:rPr>
        <w:t xml:space="preserve"> </w:t>
      </w:r>
      <w:r>
        <w:rPr>
          <w:sz w:val="28"/>
        </w:rPr>
        <w:t>який</w:t>
      </w:r>
      <w:r>
        <w:rPr>
          <w:spacing w:val="27"/>
          <w:sz w:val="28"/>
        </w:rPr>
        <w:t xml:space="preserve"> </w:t>
      </w:r>
      <w:r>
        <w:rPr>
          <w:sz w:val="28"/>
        </w:rPr>
        <w:t>слугує</w:t>
      </w:r>
      <w:r>
        <w:rPr>
          <w:spacing w:val="28"/>
          <w:sz w:val="28"/>
        </w:rPr>
        <w:t xml:space="preserve"> </w:t>
      </w:r>
      <w:r>
        <w:rPr>
          <w:sz w:val="28"/>
        </w:rPr>
        <w:t>базою</w:t>
      </w:r>
      <w:r>
        <w:rPr>
          <w:spacing w:val="26"/>
          <w:sz w:val="28"/>
        </w:rPr>
        <w:t xml:space="preserve"> </w:t>
      </w:r>
      <w:r>
        <w:rPr>
          <w:sz w:val="28"/>
        </w:rPr>
        <w:t>для</w:t>
      </w:r>
      <w:r>
        <w:rPr>
          <w:spacing w:val="29"/>
          <w:sz w:val="28"/>
        </w:rPr>
        <w:t xml:space="preserve"> </w:t>
      </w:r>
      <w:r>
        <w:rPr>
          <w:sz w:val="28"/>
        </w:rPr>
        <w:t>вивчення</w:t>
      </w:r>
      <w:r>
        <w:rPr>
          <w:spacing w:val="28"/>
          <w:sz w:val="28"/>
        </w:rPr>
        <w:t xml:space="preserve"> </w:t>
      </w:r>
      <w:r>
        <w:rPr>
          <w:sz w:val="28"/>
        </w:rPr>
        <w:t>та</w:t>
      </w:r>
    </w:p>
    <w:p>
      <w:pPr>
        <w:pStyle w:val="Style14"/>
        <w:spacing w:lineRule="auto" w:line="362" w:before="135" w:after="0"/>
        <w:ind w:left="216" w:right="272" w:hanging="0"/>
        <w:jc w:val="both"/>
        <w:rPr>
          <w:sz w:val="28"/>
        </w:rPr>
      </w:pPr>
      <w:r>
        <w:rPr/>
        <w:t>експертизи курсових робіт як студентів, так і осіб, які здобули у Коледжі освітньо-професійний ступінь фахового молодшого бакалавра.</w:t>
      </w:r>
    </w:p>
    <w:p>
      <w:pPr>
        <w:pStyle w:val="ListParagraph"/>
        <w:numPr>
          <w:ilvl w:val="1"/>
          <w:numId w:val="6"/>
        </w:numPr>
        <w:tabs>
          <w:tab w:val="clear" w:pos="720"/>
          <w:tab w:val="left" w:pos="1472" w:leader="none"/>
        </w:tabs>
        <w:spacing w:lineRule="auto" w:line="360" w:before="0" w:after="0"/>
        <w:ind w:left="216" w:right="264" w:firstLine="710"/>
        <w:jc w:val="both"/>
        <w:rPr>
          <w:sz w:val="28"/>
        </w:rPr>
      </w:pPr>
      <w:r>
        <w:rPr>
          <w:sz w:val="28"/>
        </w:rPr>
        <w:t>В день захисту курсових робіт керівник надсилає усі закріплені за ним та успішно захищені курсові роботи (електронний варіант) особі, відповідальній за перевірку курсових робіт на академічний плагіат, що формує Єдиний електронний банк курсових робіт, які пройшли таку перевірку.</w:t>
      </w:r>
    </w:p>
    <w:p>
      <w:pPr>
        <w:sectPr>
          <w:headerReference w:type="default" r:id="rId13"/>
          <w:type w:val="nextPage"/>
          <w:pgSz w:w="11906" w:h="16838"/>
          <w:pgMar w:left="1200" w:right="580" w:header="732" w:top="1040" w:footer="0" w:bottom="280" w:gutter="0"/>
          <w:pgNumType w:fmt="decimal"/>
          <w:formProt w:val="false"/>
          <w:textDirection w:val="lrTb"/>
          <w:docGrid w:type="default" w:linePitch="100" w:charSpace="4096"/>
        </w:sectPr>
        <w:pStyle w:val="ListParagraph"/>
        <w:numPr>
          <w:ilvl w:val="1"/>
          <w:numId w:val="6"/>
        </w:numPr>
        <w:tabs>
          <w:tab w:val="clear" w:pos="720"/>
          <w:tab w:val="left" w:pos="1448" w:leader="none"/>
        </w:tabs>
        <w:spacing w:lineRule="auto" w:line="360" w:before="0" w:after="0"/>
        <w:ind w:left="216" w:right="268" w:firstLine="710"/>
        <w:jc w:val="both"/>
        <w:rPr>
          <w:sz w:val="28"/>
        </w:rPr>
      </w:pPr>
      <w:r>
        <w:rPr>
          <w:sz w:val="28"/>
        </w:rPr>
        <w:t>Формування Єдиного електронного банку курсових робіт сприятиме попередженню фактів порушення академічної доброчесності здобувачами освіти Коледжу, забезпечить своєчасне виявлення та встановлення фактів порушення правил академічної доброчесності як в ході освітнього процесу, так</w:t>
      </w:r>
      <w:r>
        <w:rPr>
          <w:spacing w:val="40"/>
          <w:sz w:val="28"/>
        </w:rPr>
        <w:t xml:space="preserve"> </w:t>
      </w:r>
      <w:r>
        <w:rPr>
          <w:sz w:val="28"/>
        </w:rPr>
        <w:t>і</w:t>
      </w:r>
      <w:r>
        <w:rPr>
          <w:spacing w:val="-4"/>
          <w:sz w:val="28"/>
        </w:rPr>
        <w:t xml:space="preserve"> </w:t>
      </w:r>
      <w:r>
        <w:rPr>
          <w:sz w:val="28"/>
        </w:rPr>
        <w:t>під час розгляду</w:t>
      </w:r>
      <w:r>
        <w:rPr>
          <w:spacing w:val="-4"/>
          <w:sz w:val="28"/>
        </w:rPr>
        <w:t xml:space="preserve"> </w:t>
      </w:r>
      <w:r>
        <w:rPr>
          <w:sz w:val="28"/>
        </w:rPr>
        <w:t>справ</w:t>
      </w:r>
      <w:r>
        <w:rPr>
          <w:spacing w:val="-2"/>
          <w:sz w:val="28"/>
        </w:rPr>
        <w:t xml:space="preserve"> </w:t>
      </w:r>
      <w:r>
        <w:rPr>
          <w:sz w:val="28"/>
        </w:rPr>
        <w:t>про порушення академічної</w:t>
      </w:r>
      <w:r>
        <w:rPr>
          <w:spacing w:val="-4"/>
          <w:sz w:val="28"/>
        </w:rPr>
        <w:t xml:space="preserve"> </w:t>
      </w:r>
      <w:r>
        <w:rPr>
          <w:sz w:val="28"/>
        </w:rPr>
        <w:t>доброчесності</w:t>
      </w:r>
      <w:r>
        <w:rPr>
          <w:spacing w:val="-4"/>
          <w:sz w:val="28"/>
        </w:rPr>
        <w:t xml:space="preserve"> </w:t>
      </w:r>
      <w:r>
        <w:rPr>
          <w:sz w:val="28"/>
        </w:rPr>
        <w:t>здобувачами освіти чи особами, які вже отримали освітньо-професійний ступінь фахового молодшого бакалавра.</w:t>
      </w:r>
    </w:p>
    <w:p>
      <w:pPr>
        <w:pStyle w:val="2"/>
        <w:spacing w:before="139" w:after="0"/>
        <w:ind w:left="0" w:right="269" w:hanging="0"/>
        <w:jc w:val="right"/>
        <w:rPr>
          <w:sz w:val="28"/>
        </w:rPr>
      </w:pPr>
      <w:r>
        <w:rPr/>
        <w:t>Додаток</w:t>
      </w:r>
      <w:r>
        <w:rPr>
          <w:spacing w:val="-13"/>
        </w:rPr>
        <w:t xml:space="preserve"> </w:t>
      </w:r>
      <w:r>
        <w:rPr>
          <w:spacing w:val="-10"/>
        </w:rPr>
        <w:t>А</w:t>
      </w:r>
    </w:p>
    <w:p>
      <w:pPr>
        <w:pStyle w:val="Style14"/>
        <w:spacing w:before="321" w:after="0"/>
        <w:rPr>
          <w:b/>
          <w:b/>
        </w:rPr>
      </w:pPr>
      <w:r>
        <w:rPr>
          <w:b/>
        </w:rPr>
      </w:r>
    </w:p>
    <w:p>
      <w:pPr>
        <w:pStyle w:val="Style14"/>
        <w:spacing w:lineRule="auto" w:line="352"/>
        <w:ind w:left="4754" w:right="961" w:hanging="0"/>
        <w:rPr>
          <w:sz w:val="28"/>
        </w:rPr>
      </w:pPr>
      <w:r>
        <w:rPr/>
        <w:t>В.о.</w:t>
      </w:r>
      <w:r>
        <w:rPr>
          <w:spacing w:val="-12"/>
        </w:rPr>
        <w:t xml:space="preserve"> </w:t>
      </w:r>
      <w:r>
        <w:rPr/>
        <w:t>директора</w:t>
      </w:r>
      <w:r>
        <w:rPr>
          <w:spacing w:val="-13"/>
        </w:rPr>
        <w:t xml:space="preserve"> </w:t>
      </w:r>
      <w:r>
        <w:rPr/>
        <w:t>ВСП</w:t>
      </w:r>
      <w:r>
        <w:rPr>
          <w:spacing w:val="-13"/>
        </w:rPr>
        <w:t xml:space="preserve"> </w:t>
      </w:r>
      <w:r>
        <w:rPr/>
        <w:t>«Полтавський фаховий коледж Національного</w:t>
      </w:r>
    </w:p>
    <w:p>
      <w:pPr>
        <w:pStyle w:val="Style14"/>
        <w:spacing w:lineRule="auto" w:line="352" w:before="6" w:after="0"/>
        <w:ind w:left="4754" w:right="0" w:hanging="0"/>
        <w:rPr>
          <w:sz w:val="28"/>
        </w:rPr>
      </w:pPr>
      <w:r>
        <w:rPr/>
        <w:t>юридичного</w:t>
      </w:r>
      <w:r>
        <w:rPr>
          <w:spacing w:val="-11"/>
        </w:rPr>
        <w:t xml:space="preserve"> </w:t>
      </w:r>
      <w:r>
        <w:rPr/>
        <w:t>університету</w:t>
      </w:r>
      <w:r>
        <w:rPr>
          <w:spacing w:val="-11"/>
        </w:rPr>
        <w:t xml:space="preserve"> </w:t>
      </w:r>
      <w:r>
        <w:rPr/>
        <w:t>імені</w:t>
      </w:r>
      <w:r>
        <w:rPr>
          <w:spacing w:val="-15"/>
        </w:rPr>
        <w:t xml:space="preserve"> </w:t>
      </w:r>
      <w:r>
        <w:rPr/>
        <w:t xml:space="preserve">Ярослава </w:t>
      </w:r>
      <w:r>
        <w:rPr>
          <w:spacing w:val="-2"/>
        </w:rPr>
        <w:t>Мудрого»</w:t>
      </w:r>
    </w:p>
    <w:p>
      <w:pPr>
        <w:pStyle w:val="Style14"/>
        <w:spacing w:before="6" w:after="0"/>
        <w:ind w:left="4754" w:right="0" w:hanging="0"/>
        <w:rPr>
          <w:sz w:val="28"/>
        </w:rPr>
      </w:pPr>
      <w:r>
        <w:rPr/>
        <w:t>Любові</w:t>
      </w:r>
      <w:r>
        <w:rPr>
          <w:spacing w:val="-7"/>
        </w:rPr>
        <w:t xml:space="preserve"> </w:t>
      </w:r>
      <w:r>
        <w:rPr>
          <w:spacing w:val="-2"/>
        </w:rPr>
        <w:t>СТАРОСТІНІЙ</w:t>
      </w:r>
    </w:p>
    <w:p>
      <w:pPr>
        <w:pStyle w:val="Style14"/>
        <w:tabs>
          <w:tab w:val="clear" w:pos="720"/>
          <w:tab w:val="left" w:pos="6902" w:leader="none"/>
          <w:tab w:val="left" w:pos="6988" w:leader="none"/>
        </w:tabs>
        <w:spacing w:lineRule="auto" w:line="352" w:before="163" w:after="0"/>
        <w:ind w:left="4754" w:right="2444" w:hanging="0"/>
        <w:rPr>
          <w:sz w:val="28"/>
        </w:rPr>
      </w:pPr>
      <w:r>
        <w:rPr/>
        <w:t xml:space="preserve">студента (-ки) </w:t>
      </w:r>
      <w:r>
        <w:rPr>
          <w:u w:val="single"/>
        </w:rPr>
        <w:tab/>
        <w:tab/>
      </w:r>
      <w:r>
        <w:rPr>
          <w:spacing w:val="-4"/>
        </w:rPr>
        <w:t xml:space="preserve">курсу </w:t>
      </w:r>
      <w:r>
        <w:rPr/>
        <w:t>групи ПК-</w:t>
      </w:r>
      <w:r>
        <w:rPr>
          <w:u w:val="single"/>
        </w:rPr>
        <w:tab/>
      </w:r>
    </w:p>
    <w:p>
      <w:pPr>
        <w:pStyle w:val="Style14"/>
        <w:spacing w:before="67" w:after="0"/>
        <w:rPr>
          <w:sz w:val="20"/>
        </w:rPr>
      </w:pPr>
      <w:r>
        <w:rPr>
          <w:sz w:val="20"/>
        </w:rPr>
        <mc:AlternateContent>
          <mc:Choice Requires="wps">
            <w:drawing>
              <wp:anchor behindDoc="1" distT="0" distB="0" distL="0" distR="0" simplePos="0" locked="0" layoutInCell="0" allowOverlap="1" relativeHeight="51">
                <wp:simplePos x="0" y="0"/>
                <wp:positionH relativeFrom="page">
                  <wp:posOffset>3780790</wp:posOffset>
                </wp:positionH>
                <wp:positionV relativeFrom="paragraph">
                  <wp:posOffset>203835</wp:posOffset>
                </wp:positionV>
                <wp:extent cx="2576195" cy="2540"/>
                <wp:effectExtent l="0" t="0" r="0" b="0"/>
                <wp:wrapTopAndBottom/>
                <wp:docPr id="23" name="Graphic 2"/>
                <a:graphic xmlns:a="http://schemas.openxmlformats.org/drawingml/2006/main">
                  <a:graphicData uri="http://schemas.microsoft.com/office/word/2010/wordprocessingShape">
                    <wps:wsp>
                      <wps:cNvSpPr/>
                      <wps:spPr>
                        <a:xfrm>
                          <a:off x="0" y="0"/>
                          <a:ext cx="2575440" cy="1800"/>
                        </a:xfrm>
                        <a:custGeom>
                          <a:avLst/>
                          <a:gdLst/>
                          <a:ahLst/>
                          <a:rect l="l" t="t" r="r" b="b"/>
                          <a:pathLst>
                            <a:path w="2574925" h="0">
                              <a:moveTo>
                                <a:pt x="0" y="0"/>
                              </a:moveTo>
                              <a:lnTo>
                                <a:pt x="2574682"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166" w:after="0"/>
        <w:ind w:left="4754" w:right="0" w:hanging="0"/>
        <w:jc w:val="left"/>
        <w:rPr>
          <w:sz w:val="20"/>
        </w:rPr>
      </w:pPr>
      <w:r>
        <w:rPr>
          <w:sz w:val="20"/>
        </w:rPr>
        <w:t>(ім’я,</w:t>
      </w:r>
      <w:r>
        <w:rPr>
          <w:spacing w:val="-5"/>
          <w:sz w:val="20"/>
        </w:rPr>
        <w:t xml:space="preserve"> </w:t>
      </w:r>
      <w:r>
        <w:rPr>
          <w:sz w:val="20"/>
        </w:rPr>
        <w:t>прізвище</w:t>
      </w:r>
      <w:r>
        <w:rPr>
          <w:spacing w:val="-8"/>
          <w:sz w:val="20"/>
        </w:rPr>
        <w:t xml:space="preserve"> </w:t>
      </w:r>
      <w:r>
        <w:rPr>
          <w:spacing w:val="-2"/>
          <w:sz w:val="20"/>
        </w:rPr>
        <w:t>студента)</w:t>
      </w:r>
    </w:p>
    <w:p>
      <w:pPr>
        <w:pStyle w:val="Style14"/>
        <w:rPr>
          <w:sz w:val="20"/>
        </w:rPr>
      </w:pPr>
      <w:r>
        <w:rPr>
          <w:sz w:val="20"/>
        </w:rPr>
      </w:r>
    </w:p>
    <w:p>
      <w:pPr>
        <w:pStyle w:val="Style14"/>
        <w:spacing w:before="138" w:after="0"/>
        <w:rPr>
          <w:sz w:val="20"/>
        </w:rPr>
      </w:pPr>
      <w:r>
        <w:rPr>
          <w:sz w:val="20"/>
        </w:rPr>
      </w:r>
    </w:p>
    <w:p>
      <w:pPr>
        <w:pStyle w:val="2"/>
        <w:ind w:left="0" w:right="52" w:hanging="0"/>
        <w:jc w:val="center"/>
        <w:rPr>
          <w:sz w:val="28"/>
        </w:rPr>
      </w:pPr>
      <w:r>
        <w:rPr>
          <w:spacing w:val="-2"/>
        </w:rPr>
        <w:t>Заява</w:t>
      </w:r>
    </w:p>
    <w:p>
      <w:pPr>
        <w:pStyle w:val="Style14"/>
        <w:spacing w:before="158" w:after="0"/>
        <w:ind w:left="870" w:right="206" w:hanging="0"/>
        <w:jc w:val="center"/>
        <w:rPr>
          <w:sz w:val="28"/>
        </w:rPr>
      </w:pPr>
      <w:r>
        <w:rPr/>
        <w:t>Прошу закріпити</w:t>
      </w:r>
      <w:r>
        <w:rPr>
          <w:spacing w:val="4"/>
        </w:rPr>
        <w:t xml:space="preserve"> </w:t>
      </w:r>
      <w:r>
        <w:rPr/>
        <w:t>за</w:t>
      </w:r>
      <w:r>
        <w:rPr>
          <w:spacing w:val="6"/>
        </w:rPr>
        <w:t xml:space="preserve"> </w:t>
      </w:r>
      <w:r>
        <w:rPr/>
        <w:t>мною</w:t>
      </w:r>
      <w:r>
        <w:rPr>
          <w:spacing w:val="3"/>
        </w:rPr>
        <w:t xml:space="preserve"> </w:t>
      </w:r>
      <w:r>
        <w:rPr/>
        <w:t>тему курсової</w:t>
      </w:r>
      <w:r>
        <w:rPr>
          <w:spacing w:val="75"/>
        </w:rPr>
        <w:t xml:space="preserve"> </w:t>
      </w:r>
      <w:r>
        <w:rPr/>
        <w:t>роботи</w:t>
      </w:r>
      <w:r>
        <w:rPr>
          <w:spacing w:val="5"/>
        </w:rPr>
        <w:t xml:space="preserve"> </w:t>
      </w:r>
      <w:r>
        <w:rPr/>
        <w:t>з</w:t>
      </w:r>
      <w:r>
        <w:rPr>
          <w:spacing w:val="5"/>
        </w:rPr>
        <w:t xml:space="preserve"> </w:t>
      </w:r>
      <w:r>
        <w:rPr/>
        <w:t xml:space="preserve">навчальної </w:t>
      </w:r>
      <w:r>
        <w:rPr>
          <w:spacing w:val="-2"/>
        </w:rPr>
        <w:t>дисципліни</w:t>
      </w:r>
    </w:p>
    <w:p>
      <w:pPr>
        <w:pStyle w:val="Style14"/>
        <w:tabs>
          <w:tab w:val="clear" w:pos="720"/>
          <w:tab w:val="left" w:pos="2381" w:leader="none"/>
          <w:tab w:val="left" w:pos="9075" w:leader="none"/>
        </w:tabs>
        <w:spacing w:before="158" w:after="0"/>
        <w:ind w:left="0" w:right="390" w:hanging="0"/>
        <w:jc w:val="center"/>
        <w:rPr>
          <w:sz w:val="28"/>
        </w:rPr>
      </w:pPr>
      <w:r>
        <w:rPr>
          <w:spacing w:val="-10"/>
        </w:rPr>
        <w:t>«</w:t>
      </w:r>
      <w:r>
        <w:rPr>
          <w:u w:val="single"/>
        </w:rPr>
        <w:tab/>
      </w:r>
      <w:r>
        <w:rPr/>
        <w:t>»,</w:t>
      </w:r>
      <w:r>
        <w:rPr>
          <w:spacing w:val="-1"/>
        </w:rPr>
        <w:t xml:space="preserve"> </w:t>
      </w:r>
      <w:r>
        <w:rPr/>
        <w:t>а</w:t>
      </w:r>
      <w:r>
        <w:rPr>
          <w:spacing w:val="-1"/>
        </w:rPr>
        <w:t xml:space="preserve"> </w:t>
      </w:r>
      <w:r>
        <w:rPr/>
        <w:t>саме</w:t>
      </w:r>
      <w:r>
        <w:rPr>
          <w:spacing w:val="-2"/>
        </w:rPr>
        <w:t xml:space="preserve"> </w:t>
      </w:r>
      <w:r>
        <w:rPr>
          <w:spacing w:val="-10"/>
        </w:rPr>
        <w:t>«</w:t>
      </w:r>
      <w:r>
        <w:rPr>
          <w:u w:val="single"/>
        </w:rPr>
        <w:tab/>
      </w:r>
      <w:r>
        <w:rPr>
          <w:spacing w:val="-5"/>
        </w:rPr>
        <w:t>».</w:t>
      </w:r>
    </w:p>
    <w:p>
      <w:pPr>
        <w:pStyle w:val="Style14"/>
        <w:rPr>
          <w:sz w:val="28"/>
        </w:rPr>
      </w:pPr>
      <w:r>
        <w:rPr>
          <w:sz w:val="28"/>
        </w:rPr>
      </w:r>
    </w:p>
    <w:p>
      <w:pPr>
        <w:pStyle w:val="Style14"/>
        <w:spacing w:before="4" w:after="0"/>
        <w:rPr>
          <w:sz w:val="28"/>
        </w:rPr>
      </w:pPr>
      <w:r>
        <w:rPr>
          <w:sz w:val="28"/>
        </w:rPr>
      </w:r>
    </w:p>
    <w:p>
      <w:pPr>
        <w:sectPr>
          <w:headerReference w:type="default" r:id="rId14"/>
          <w:type w:val="nextPage"/>
          <w:pgSz w:w="11906" w:h="16838"/>
          <w:pgMar w:left="1200" w:right="580" w:header="732" w:top="1040" w:footer="0" w:bottom="280" w:gutter="0"/>
          <w:pgNumType w:fmt="decimal"/>
          <w:formProt w:val="false"/>
          <w:textDirection w:val="lrTb"/>
          <w:docGrid w:type="default" w:linePitch="100" w:charSpace="4096"/>
        </w:sectPr>
        <w:pStyle w:val="Style14"/>
        <w:tabs>
          <w:tab w:val="clear" w:pos="720"/>
          <w:tab w:val="left" w:pos="773" w:leader="none"/>
          <w:tab w:val="left" w:pos="1680" w:leader="none"/>
          <w:tab w:val="left" w:pos="2657" w:leader="none"/>
        </w:tabs>
        <w:ind w:left="216" w:right="0" w:hanging="0"/>
        <w:rPr>
          <w:sz w:val="28"/>
        </w:rPr>
      </w:pPr>
      <w:r>
        <mc:AlternateContent>
          <mc:Choice Requires="wps">
            <w:drawing>
              <wp:anchor behindDoc="0" distT="0" distB="0" distL="0" distR="0" simplePos="0" locked="0" layoutInCell="0" allowOverlap="1" relativeHeight="47">
                <wp:simplePos x="0" y="0"/>
                <wp:positionH relativeFrom="page">
                  <wp:posOffset>5482590</wp:posOffset>
                </wp:positionH>
                <wp:positionV relativeFrom="paragraph">
                  <wp:posOffset>191135</wp:posOffset>
                </wp:positionV>
                <wp:extent cx="1461770" cy="2540"/>
                <wp:effectExtent l="0" t="0" r="0" b="0"/>
                <wp:wrapNone/>
                <wp:docPr id="24" name="Graphic 3"/>
                <a:graphic xmlns:a="http://schemas.openxmlformats.org/drawingml/2006/main">
                  <a:graphicData uri="http://schemas.microsoft.com/office/word/2010/wordprocessingShape">
                    <wps:wsp>
                      <wps:cNvSpPr/>
                      <wps:spPr>
                        <a:xfrm>
                          <a:off x="0" y="0"/>
                          <a:ext cx="1461240" cy="1800"/>
                        </a:xfrm>
                        <a:custGeom>
                          <a:avLst/>
                          <a:gdLst/>
                          <a:ahLst/>
                          <a:rect l="l" t="t" r="r" b="b"/>
                          <a:pathLst>
                            <a:path w="1460500" h="0">
                              <a:moveTo>
                                <a:pt x="0" y="0"/>
                              </a:moveTo>
                              <a:lnTo>
                                <a:pt x="1459894" y="0"/>
                              </a:lnTo>
                            </a:path>
                          </a:pathLst>
                        </a:custGeom>
                        <a:noFill/>
                        <a:ln w="5196">
                          <a:solidFill>
                            <a:srgbClr val="000000"/>
                          </a:solidFill>
                          <a:round/>
                        </a:ln>
                      </wps:spPr>
                      <wps:style>
                        <a:lnRef idx="0"/>
                        <a:fillRef idx="0"/>
                        <a:effectRef idx="0"/>
                        <a:fontRef idx="minor"/>
                      </wps:style>
                      <wps:bodyPr/>
                    </wps:wsp>
                  </a:graphicData>
                </a:graphic>
              </wp:anchor>
            </w:drawing>
          </mc:Choice>
          <mc:Fallback>
            <w:pict/>
          </mc:Fallback>
        </mc:AlternateContent>
      </w:r>
      <w:r>
        <w:rPr>
          <w:u w:val="single"/>
        </w:rPr>
        <w:tab/>
      </w:r>
      <w:r>
        <w:rPr>
          <w:spacing w:val="-10"/>
        </w:rPr>
        <w:t>.</w:t>
      </w:r>
      <w:r>
        <w:rPr>
          <w:u w:val="single"/>
        </w:rPr>
        <w:tab/>
      </w:r>
      <w:r>
        <w:rPr>
          <w:spacing w:val="-5"/>
        </w:rPr>
        <w:t>.20</w:t>
      </w:r>
      <w:r>
        <w:rPr>
          <w:u w:val="single"/>
        </w:rPr>
        <w:tab/>
      </w:r>
      <w:r>
        <w:rPr>
          <w:spacing w:val="-5"/>
        </w:rPr>
        <w:t>р.</w:t>
      </w:r>
    </w:p>
    <w:p>
      <w:pPr>
        <w:pStyle w:val="2"/>
        <w:spacing w:before="139" w:after="0"/>
        <w:ind w:left="8547" w:right="0" w:hanging="0"/>
        <w:jc w:val="left"/>
        <w:rPr>
          <w:sz w:val="28"/>
        </w:rPr>
      </w:pPr>
      <w:r>
        <w:rPr/>
        <w:t>Додаток</w:t>
      </w:r>
      <w:r>
        <w:rPr>
          <w:spacing w:val="-7"/>
        </w:rPr>
        <w:t xml:space="preserve"> </w:t>
      </w:r>
      <w:r>
        <w:rPr>
          <w:spacing w:val="-10"/>
        </w:rPr>
        <w:t>Б</w:t>
      </w:r>
    </w:p>
    <w:p>
      <w:pPr>
        <w:pStyle w:val="Style14"/>
        <w:spacing w:before="159" w:after="0"/>
        <w:ind w:left="3208" w:right="0" w:hanging="0"/>
        <w:rPr>
          <w:sz w:val="28"/>
        </w:rPr>
      </w:pPr>
      <w:r>
        <w:rPr/>
        <w:t>Міністерство</w:t>
      </w:r>
      <w:r>
        <w:rPr>
          <w:spacing w:val="-8"/>
        </w:rPr>
        <w:t xml:space="preserve"> </w:t>
      </w:r>
      <w:r>
        <w:rPr/>
        <w:t>освіти</w:t>
      </w:r>
      <w:r>
        <w:rPr>
          <w:spacing w:val="-3"/>
        </w:rPr>
        <w:t xml:space="preserve"> </w:t>
      </w:r>
      <w:r>
        <w:rPr/>
        <w:t>і</w:t>
      </w:r>
      <w:r>
        <w:rPr>
          <w:spacing w:val="-12"/>
        </w:rPr>
        <w:t xml:space="preserve"> </w:t>
      </w:r>
      <w:r>
        <w:rPr/>
        <w:t>науки</w:t>
      </w:r>
      <w:r>
        <w:rPr>
          <w:spacing w:val="-8"/>
        </w:rPr>
        <w:t xml:space="preserve"> </w:t>
      </w:r>
      <w:r>
        <w:rPr>
          <w:spacing w:val="-2"/>
        </w:rPr>
        <w:t>України</w:t>
      </w:r>
    </w:p>
    <w:p>
      <w:pPr>
        <w:pStyle w:val="Style14"/>
        <w:spacing w:lineRule="auto" w:line="352" w:before="162" w:after="0"/>
        <w:ind w:left="851" w:right="206" w:hanging="0"/>
        <w:jc w:val="center"/>
        <w:rPr>
          <w:sz w:val="28"/>
        </w:rPr>
      </w:pPr>
      <w:r>
        <w:rPr/>
        <w:t>Національний</w:t>
      </w:r>
      <w:r>
        <w:rPr>
          <w:spacing w:val="-10"/>
        </w:rPr>
        <w:t xml:space="preserve"> </w:t>
      </w:r>
      <w:r>
        <w:rPr/>
        <w:t>юридичний</w:t>
      </w:r>
      <w:r>
        <w:rPr>
          <w:spacing w:val="-6"/>
        </w:rPr>
        <w:t xml:space="preserve"> </w:t>
      </w:r>
      <w:r>
        <w:rPr/>
        <w:t>університет</w:t>
      </w:r>
      <w:r>
        <w:rPr>
          <w:spacing w:val="-7"/>
        </w:rPr>
        <w:t xml:space="preserve"> </w:t>
      </w:r>
      <w:r>
        <w:rPr/>
        <w:t>імені</w:t>
      </w:r>
      <w:r>
        <w:rPr>
          <w:spacing w:val="-14"/>
        </w:rPr>
        <w:t xml:space="preserve"> </w:t>
      </w:r>
      <w:r>
        <w:rPr/>
        <w:t>Ярослава</w:t>
      </w:r>
      <w:r>
        <w:rPr>
          <w:spacing w:val="-9"/>
        </w:rPr>
        <w:t xml:space="preserve"> </w:t>
      </w:r>
      <w:r>
        <w:rPr/>
        <w:t>Мудрого Полтавський фаховий коледж</w:t>
      </w:r>
    </w:p>
    <w:p>
      <w:pPr>
        <w:pStyle w:val="Style14"/>
        <w:spacing w:before="6" w:after="0"/>
        <w:ind w:left="871" w:right="206" w:hanging="0"/>
        <w:jc w:val="center"/>
        <w:rPr>
          <w:sz w:val="28"/>
        </w:rPr>
      </w:pPr>
      <w:r>
        <w:rPr/>
        <w:t>Циклова</w:t>
      </w:r>
      <w:r>
        <w:rPr>
          <w:spacing w:val="-10"/>
        </w:rPr>
        <w:t xml:space="preserve"> </w:t>
      </w:r>
      <w:r>
        <w:rPr/>
        <w:t>комісія</w:t>
      </w:r>
      <w:r>
        <w:rPr>
          <w:spacing w:val="-9"/>
        </w:rPr>
        <w:t xml:space="preserve"> </w:t>
      </w:r>
      <w:r>
        <w:rPr/>
        <w:t>фундаментальних</w:t>
      </w:r>
      <w:r>
        <w:rPr>
          <w:spacing w:val="-14"/>
        </w:rPr>
        <w:t xml:space="preserve"> </w:t>
      </w:r>
      <w:r>
        <w:rPr/>
        <w:t>правових</w:t>
      </w:r>
      <w:r>
        <w:rPr>
          <w:spacing w:val="-14"/>
        </w:rPr>
        <w:t xml:space="preserve"> </w:t>
      </w:r>
      <w:r>
        <w:rPr/>
        <w:t>та</w:t>
      </w:r>
      <w:r>
        <w:rPr>
          <w:spacing w:val="-10"/>
        </w:rPr>
        <w:t xml:space="preserve"> </w:t>
      </w:r>
      <w:r>
        <w:rPr/>
        <w:t>професійно-</w:t>
      </w:r>
      <w:r>
        <w:rPr>
          <w:spacing w:val="-2"/>
        </w:rPr>
        <w:t>практичних</w:t>
      </w:r>
    </w:p>
    <w:p>
      <w:pPr>
        <w:pStyle w:val="Style14"/>
        <w:spacing w:before="158" w:after="0"/>
        <w:ind w:left="0" w:right="57" w:hanging="0"/>
        <w:jc w:val="center"/>
        <w:rPr>
          <w:sz w:val="28"/>
        </w:rPr>
      </w:pPr>
      <w:r>
        <w:rPr>
          <w:spacing w:val="-2"/>
        </w:rPr>
        <w:t>дисциплін</w:t>
      </w:r>
    </w:p>
    <w:p>
      <w:pPr>
        <w:pStyle w:val="Style14"/>
        <w:rPr>
          <w:sz w:val="28"/>
        </w:rPr>
      </w:pPr>
      <w:r>
        <w:rPr>
          <w:sz w:val="28"/>
        </w:rPr>
      </w:r>
    </w:p>
    <w:p>
      <w:pPr>
        <w:pStyle w:val="Style14"/>
        <w:rPr>
          <w:sz w:val="28"/>
        </w:rPr>
      </w:pPr>
      <w:r>
        <w:rPr>
          <w:sz w:val="28"/>
        </w:rPr>
      </w:r>
    </w:p>
    <w:p>
      <w:pPr>
        <w:pStyle w:val="Style14"/>
        <w:rPr>
          <w:sz w:val="28"/>
        </w:rPr>
      </w:pPr>
      <w:r>
        <w:rPr>
          <w:sz w:val="28"/>
        </w:rPr>
      </w:r>
    </w:p>
    <w:p>
      <w:pPr>
        <w:pStyle w:val="Style14"/>
        <w:rPr>
          <w:sz w:val="28"/>
        </w:rPr>
      </w:pPr>
      <w:r>
        <w:rPr>
          <w:sz w:val="28"/>
        </w:rPr>
      </w:r>
    </w:p>
    <w:p>
      <w:pPr>
        <w:pStyle w:val="Style14"/>
        <w:rPr>
          <w:sz w:val="28"/>
        </w:rPr>
      </w:pPr>
      <w:r>
        <w:rPr>
          <w:sz w:val="28"/>
        </w:rPr>
      </w:r>
    </w:p>
    <w:p>
      <w:pPr>
        <w:pStyle w:val="Style14"/>
        <w:spacing w:before="166" w:after="0"/>
        <w:rPr>
          <w:sz w:val="28"/>
        </w:rPr>
      </w:pPr>
      <w:r>
        <w:rPr>
          <w:sz w:val="28"/>
        </w:rPr>
      </w:r>
    </w:p>
    <w:p>
      <w:pPr>
        <w:pStyle w:val="Style14"/>
        <w:spacing w:before="1" w:after="0"/>
        <w:ind w:left="859" w:right="206" w:hanging="0"/>
        <w:jc w:val="center"/>
        <w:rPr>
          <w:sz w:val="28"/>
        </w:rPr>
      </w:pPr>
      <w:r>
        <w:rPr/>
        <w:t>КУРСОВА</w:t>
      </w:r>
      <w:r>
        <w:rPr>
          <w:spacing w:val="-13"/>
        </w:rPr>
        <w:t xml:space="preserve"> </w:t>
      </w:r>
      <w:r>
        <w:rPr>
          <w:spacing w:val="-2"/>
        </w:rPr>
        <w:t>РОБОТА</w:t>
      </w:r>
    </w:p>
    <w:p>
      <w:pPr>
        <w:pStyle w:val="Style14"/>
        <w:spacing w:lineRule="auto" w:line="362" w:before="158" w:after="0"/>
        <w:ind w:left="3409" w:right="2745" w:hanging="0"/>
        <w:jc w:val="center"/>
        <w:rPr>
          <w:sz w:val="28"/>
        </w:rPr>
      </w:pPr>
      <w:r>
        <w:rPr/>
        <w:t>з</w:t>
      </w:r>
      <w:r>
        <w:rPr>
          <w:spacing w:val="-12"/>
        </w:rPr>
        <w:t xml:space="preserve"> </w:t>
      </w:r>
      <w:r>
        <w:rPr/>
        <w:t>дисципліни</w:t>
      </w:r>
      <w:r>
        <w:rPr>
          <w:spacing w:val="-10"/>
        </w:rPr>
        <w:t xml:space="preserve"> </w:t>
      </w:r>
      <w:r>
        <w:rPr/>
        <w:t>«Цивільне</w:t>
      </w:r>
      <w:r>
        <w:rPr>
          <w:spacing w:val="-11"/>
        </w:rPr>
        <w:t xml:space="preserve"> </w:t>
      </w:r>
      <w:r>
        <w:rPr/>
        <w:t>право» на тему:</w:t>
      </w:r>
    </w:p>
    <w:p>
      <w:pPr>
        <w:pStyle w:val="1"/>
        <w:spacing w:lineRule="exact" w:line="320"/>
        <w:ind w:left="862" w:right="206" w:hanging="0"/>
        <w:rPr>
          <w:sz w:val="28"/>
        </w:rPr>
      </w:pPr>
      <w:r>
        <w:rPr/>
        <w:t>ПРЕДМЕТ</w:t>
      </w:r>
      <w:r>
        <w:rPr>
          <w:spacing w:val="-10"/>
        </w:rPr>
        <w:t xml:space="preserve"> </w:t>
      </w:r>
      <w:r>
        <w:rPr/>
        <w:t>ТА</w:t>
      </w:r>
      <w:r>
        <w:rPr>
          <w:spacing w:val="-10"/>
        </w:rPr>
        <w:t xml:space="preserve"> </w:t>
      </w:r>
      <w:r>
        <w:rPr/>
        <w:t>МЕТОД</w:t>
      </w:r>
      <w:r>
        <w:rPr>
          <w:spacing w:val="-7"/>
        </w:rPr>
        <w:t xml:space="preserve"> </w:t>
      </w:r>
      <w:r>
        <w:rPr/>
        <w:t>ЦИВІЛЬНОГО</w:t>
      </w:r>
      <w:r>
        <w:rPr>
          <w:spacing w:val="-6"/>
        </w:rPr>
        <w:t xml:space="preserve"> </w:t>
      </w:r>
      <w:r>
        <w:rPr>
          <w:spacing w:val="-2"/>
        </w:rPr>
        <w:t>ПРАВА</w:t>
      </w:r>
    </w:p>
    <w:p>
      <w:pPr>
        <w:pStyle w:val="Style14"/>
        <w:rPr>
          <w:b/>
          <w:b/>
        </w:rPr>
      </w:pPr>
      <w:r>
        <w:rPr>
          <w:b/>
        </w:rPr>
      </w:r>
    </w:p>
    <w:p>
      <w:pPr>
        <w:pStyle w:val="Style14"/>
        <w:rPr>
          <w:b/>
          <w:b/>
        </w:rPr>
      </w:pPr>
      <w:r>
        <w:rPr>
          <w:b/>
        </w:rPr>
      </w:r>
    </w:p>
    <w:p>
      <w:pPr>
        <w:pStyle w:val="Style14"/>
        <w:rPr>
          <w:b/>
          <w:b/>
        </w:rPr>
      </w:pPr>
      <w:r>
        <w:rPr>
          <w:b/>
        </w:rPr>
      </w:r>
    </w:p>
    <w:p>
      <w:pPr>
        <w:pStyle w:val="Style14"/>
        <w:spacing w:before="252" w:after="0"/>
        <w:rPr>
          <w:b/>
          <w:b/>
        </w:rPr>
      </w:pPr>
      <w:r>
        <w:rPr>
          <w:b/>
        </w:rPr>
      </w:r>
    </w:p>
    <w:p>
      <w:pPr>
        <w:pStyle w:val="Style14"/>
        <w:spacing w:before="1" w:after="0"/>
        <w:ind w:left="4048" w:right="0" w:hanging="0"/>
        <w:rPr>
          <w:sz w:val="28"/>
        </w:rPr>
      </w:pPr>
      <w:r>
        <w:rPr/>
        <w:t>Виконав</w:t>
      </w:r>
      <w:r>
        <w:rPr>
          <w:spacing w:val="-6"/>
        </w:rPr>
        <w:t xml:space="preserve"> </w:t>
      </w:r>
      <w:r>
        <w:rPr/>
        <w:t>(ла):</w:t>
      </w:r>
      <w:r>
        <w:rPr>
          <w:spacing w:val="-9"/>
        </w:rPr>
        <w:t xml:space="preserve"> </w:t>
      </w:r>
      <w:r>
        <w:rPr/>
        <w:t>студентка</w:t>
      </w:r>
      <w:r>
        <w:rPr>
          <w:spacing w:val="-1"/>
        </w:rPr>
        <w:t xml:space="preserve"> </w:t>
      </w:r>
      <w:r>
        <w:rPr/>
        <w:t>3</w:t>
      </w:r>
      <w:r>
        <w:rPr>
          <w:spacing w:val="-3"/>
        </w:rPr>
        <w:t xml:space="preserve"> </w:t>
      </w:r>
      <w:r>
        <w:rPr>
          <w:spacing w:val="-2"/>
        </w:rPr>
        <w:t>курсу,</w:t>
      </w:r>
    </w:p>
    <w:p>
      <w:pPr>
        <w:pStyle w:val="Normal"/>
        <w:spacing w:lineRule="auto" w:line="362" w:before="158" w:after="0"/>
        <w:ind w:left="4048" w:right="0" w:hanging="0"/>
        <w:jc w:val="left"/>
        <w:rPr>
          <w:b/>
          <w:b/>
          <w:sz w:val="28"/>
        </w:rPr>
      </w:pPr>
      <w:r>
        <w:rPr>
          <w:sz w:val="28"/>
        </w:rPr>
        <w:t>групи ПК-32-А,</w:t>
      </w:r>
      <w:r>
        <w:rPr>
          <w:spacing w:val="40"/>
          <w:sz w:val="28"/>
        </w:rPr>
        <w:t xml:space="preserve"> </w:t>
      </w:r>
      <w:r>
        <w:rPr>
          <w:b/>
          <w:sz w:val="28"/>
        </w:rPr>
        <w:t xml:space="preserve">Демчук Аліна Олегівна </w:t>
      </w:r>
      <w:r>
        <w:rPr>
          <w:sz w:val="28"/>
        </w:rPr>
        <w:t>Керівник:</w:t>
      </w:r>
      <w:r>
        <w:rPr>
          <w:spacing w:val="40"/>
          <w:sz w:val="28"/>
        </w:rPr>
        <w:t xml:space="preserve"> </w:t>
      </w:r>
      <w:r>
        <w:rPr>
          <w:sz w:val="21"/>
        </w:rPr>
        <w:t>посада,</w:t>
      </w:r>
      <w:r>
        <w:rPr>
          <w:spacing w:val="-6"/>
          <w:sz w:val="21"/>
        </w:rPr>
        <w:t xml:space="preserve"> </w:t>
      </w:r>
      <w:r>
        <w:rPr>
          <w:sz w:val="21"/>
        </w:rPr>
        <w:t>науковий</w:t>
      </w:r>
      <w:r>
        <w:rPr>
          <w:spacing w:val="-4"/>
          <w:sz w:val="21"/>
        </w:rPr>
        <w:t xml:space="preserve"> </w:t>
      </w:r>
      <w:r>
        <w:rPr>
          <w:sz w:val="21"/>
        </w:rPr>
        <w:t>ступінь</w:t>
      </w:r>
      <w:r>
        <w:rPr>
          <w:spacing w:val="-3"/>
          <w:sz w:val="21"/>
        </w:rPr>
        <w:t xml:space="preserve"> </w:t>
      </w:r>
      <w:r>
        <w:rPr>
          <w:sz w:val="22"/>
        </w:rPr>
        <w:t>(напр.</w:t>
      </w:r>
      <w:r>
        <w:rPr>
          <w:spacing w:val="-7"/>
          <w:sz w:val="22"/>
        </w:rPr>
        <w:t xml:space="preserve"> </w:t>
      </w:r>
      <w:r>
        <w:rPr>
          <w:sz w:val="22"/>
        </w:rPr>
        <w:t xml:space="preserve">викладач) </w:t>
      </w:r>
      <w:r>
        <w:rPr>
          <w:b/>
          <w:sz w:val="28"/>
        </w:rPr>
        <w:t>Шишко Оксана Іванівна</w:t>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rPr>
          <w:b/>
          <w:b/>
        </w:rPr>
      </w:pPr>
      <w:r>
        <w:rPr>
          <w:b/>
        </w:rPr>
      </w:r>
    </w:p>
    <w:p>
      <w:pPr>
        <w:pStyle w:val="Style14"/>
        <w:spacing w:before="314" w:after="0"/>
        <w:rPr>
          <w:b/>
          <w:b/>
        </w:rPr>
      </w:pPr>
      <w:r>
        <w:rPr>
          <w:b/>
        </w:rPr>
      </w:r>
    </w:p>
    <w:p>
      <w:pPr>
        <w:sectPr>
          <w:headerReference w:type="default" r:id="rId15"/>
          <w:type w:val="nextPage"/>
          <w:pgSz w:w="11906" w:h="16838"/>
          <w:pgMar w:left="1200" w:right="580" w:header="732" w:top="1040" w:footer="0" w:bottom="280" w:gutter="0"/>
          <w:pgNumType w:fmt="decimal"/>
          <w:formProt w:val="false"/>
          <w:textDirection w:val="lrTb"/>
          <w:docGrid w:type="default" w:linePitch="100" w:charSpace="4096"/>
        </w:sectPr>
        <w:pStyle w:val="Style14"/>
        <w:spacing w:before="1" w:after="0"/>
        <w:ind w:left="863" w:right="206" w:hanging="0"/>
        <w:jc w:val="center"/>
        <w:rPr>
          <w:sz w:val="28"/>
        </w:rPr>
      </w:pPr>
      <w:r>
        <w:rPr/>
        <w:t>Полтава</w:t>
      </w:r>
      <w:r>
        <w:rPr>
          <w:spacing w:val="-6"/>
        </w:rPr>
        <w:t xml:space="preserve"> </w:t>
      </w:r>
      <w:r>
        <w:rPr/>
        <w:t>–</w:t>
      </w:r>
      <w:r>
        <w:rPr>
          <w:spacing w:val="-6"/>
        </w:rPr>
        <w:t xml:space="preserve"> </w:t>
      </w:r>
      <w:r>
        <w:rPr>
          <w:spacing w:val="-4"/>
        </w:rPr>
        <w:t>2024</w:t>
      </w:r>
    </w:p>
    <w:p>
      <w:pPr>
        <w:pStyle w:val="Normal"/>
        <w:spacing w:before="139" w:after="0"/>
        <w:ind w:left="0" w:right="264" w:hanging="0"/>
        <w:jc w:val="right"/>
        <w:rPr>
          <w:b/>
          <w:b/>
          <w:sz w:val="28"/>
        </w:rPr>
      </w:pPr>
      <w:r>
        <w:rPr>
          <w:b/>
          <w:sz w:val="28"/>
        </w:rPr>
        <w:t>Додаток</w:t>
      </w:r>
      <w:r>
        <w:rPr>
          <w:b/>
          <w:spacing w:val="-13"/>
          <w:sz w:val="28"/>
        </w:rPr>
        <w:t xml:space="preserve"> </w:t>
      </w:r>
      <w:r>
        <w:rPr>
          <w:b/>
          <w:spacing w:val="-12"/>
          <w:sz w:val="28"/>
        </w:rPr>
        <w:t>В</w:t>
      </w:r>
    </w:p>
    <w:p>
      <w:pPr>
        <w:pStyle w:val="Normal"/>
        <w:spacing w:before="163" w:after="0"/>
        <w:ind w:left="3486" w:right="0" w:hanging="0"/>
        <w:jc w:val="left"/>
        <w:rPr>
          <w:b/>
          <w:b/>
          <w:sz w:val="28"/>
        </w:rPr>
      </w:pPr>
      <w:r>
        <w:rPr>
          <w:b/>
          <w:sz w:val="28"/>
        </w:rPr>
        <w:t>Зразок</w:t>
      </w:r>
      <w:r>
        <w:rPr>
          <w:b/>
          <w:spacing w:val="-10"/>
          <w:sz w:val="28"/>
        </w:rPr>
        <w:t xml:space="preserve"> </w:t>
      </w:r>
      <w:r>
        <w:rPr>
          <w:b/>
          <w:sz w:val="28"/>
        </w:rPr>
        <w:t>змісту</w:t>
      </w:r>
      <w:r>
        <w:rPr>
          <w:b/>
          <w:spacing w:val="-9"/>
          <w:sz w:val="28"/>
        </w:rPr>
        <w:t xml:space="preserve"> </w:t>
      </w:r>
      <w:r>
        <w:rPr>
          <w:b/>
          <w:sz w:val="28"/>
        </w:rPr>
        <w:t>курсової</w:t>
      </w:r>
      <w:r>
        <w:rPr>
          <w:b/>
          <w:spacing w:val="-9"/>
          <w:sz w:val="28"/>
        </w:rPr>
        <w:t xml:space="preserve"> </w:t>
      </w:r>
      <w:r>
        <w:rPr>
          <w:b/>
          <w:spacing w:val="-2"/>
          <w:sz w:val="28"/>
        </w:rPr>
        <w:t>роботи</w:t>
      </w:r>
    </w:p>
    <w:p>
      <w:pPr>
        <w:pStyle w:val="Style14"/>
        <w:rPr>
          <w:b/>
          <w:b/>
        </w:rPr>
      </w:pPr>
      <w:r>
        <w:rPr>
          <w:b/>
        </w:rPr>
      </w:r>
    </w:p>
    <w:p>
      <w:pPr>
        <w:pStyle w:val="Style14"/>
        <w:rPr>
          <w:b/>
          <w:b/>
        </w:rPr>
      </w:pPr>
      <w:r>
        <w:rPr>
          <w:b/>
        </w:rPr>
      </w:r>
    </w:p>
    <w:p>
      <w:pPr>
        <w:pStyle w:val="1"/>
        <w:ind w:left="932" w:right="206" w:hanging="0"/>
        <w:rPr>
          <w:sz w:val="28"/>
        </w:rPr>
      </w:pPr>
      <w:r>
        <w:rPr>
          <w:spacing w:val="-2"/>
        </w:rPr>
        <w:t>ЗМІСТ</w:t>
      </w:r>
    </w:p>
    <w:p>
      <w:pPr>
        <w:pStyle w:val="Normal"/>
        <w:tabs>
          <w:tab w:val="clear" w:pos="720"/>
          <w:tab w:val="left" w:pos="9695" w:leader="dot"/>
        </w:tabs>
        <w:spacing w:before="158" w:after="0"/>
        <w:ind w:left="216" w:right="0" w:hanging="0"/>
        <w:jc w:val="left"/>
        <w:rPr>
          <w:sz w:val="28"/>
        </w:rPr>
      </w:pPr>
      <w:r>
        <w:rPr>
          <w:b/>
          <w:spacing w:val="-2"/>
          <w:sz w:val="28"/>
        </w:rPr>
        <w:t>ВСТУП</w:t>
      </w:r>
      <w:r>
        <w:rPr>
          <w:sz w:val="28"/>
        </w:rPr>
        <w:tab/>
      </w:r>
      <w:r>
        <w:rPr>
          <w:spacing w:val="-10"/>
          <w:sz w:val="28"/>
        </w:rPr>
        <w:t>2</w:t>
      </w:r>
    </w:p>
    <w:p>
      <w:pPr>
        <w:pStyle w:val="Style14"/>
        <w:tabs>
          <w:tab w:val="clear" w:pos="720"/>
          <w:tab w:val="left" w:pos="9661" w:leader="dot"/>
        </w:tabs>
        <w:spacing w:before="158" w:after="0"/>
        <w:ind w:left="216" w:right="0" w:hanging="0"/>
        <w:rPr>
          <w:sz w:val="28"/>
        </w:rPr>
      </w:pPr>
      <w:r>
        <w:rPr/>
        <w:t>РОЗДІЛ</w:t>
      </w:r>
      <w:r>
        <w:rPr>
          <w:spacing w:val="-11"/>
        </w:rPr>
        <w:t xml:space="preserve"> </w:t>
      </w:r>
      <w:r>
        <w:rPr/>
        <w:t>1.</w:t>
      </w:r>
      <w:r>
        <w:rPr>
          <w:spacing w:val="-6"/>
        </w:rPr>
        <w:t xml:space="preserve"> </w:t>
      </w:r>
      <w:r>
        <w:rPr/>
        <w:t>ПРЕДМЕТ</w:t>
      </w:r>
      <w:r>
        <w:rPr>
          <w:spacing w:val="-12"/>
        </w:rPr>
        <w:t xml:space="preserve"> </w:t>
      </w:r>
      <w:r>
        <w:rPr/>
        <w:t>ЦИВІЛЬНОГО</w:t>
      </w:r>
      <w:r>
        <w:rPr>
          <w:spacing w:val="-8"/>
        </w:rPr>
        <w:t xml:space="preserve"> </w:t>
      </w:r>
      <w:r>
        <w:rPr>
          <w:spacing w:val="-2"/>
        </w:rPr>
        <w:t>ПРАВА</w:t>
      </w:r>
      <w:r>
        <w:rPr/>
        <w:tab/>
      </w:r>
      <w:r>
        <w:rPr>
          <w:spacing w:val="-10"/>
        </w:rPr>
        <w:t>3</w:t>
      </w:r>
    </w:p>
    <w:p>
      <w:pPr>
        <w:pStyle w:val="Style14"/>
        <w:tabs>
          <w:tab w:val="clear" w:pos="720"/>
          <w:tab w:val="left" w:pos="9666" w:leader="dot"/>
        </w:tabs>
        <w:spacing w:before="163" w:after="0"/>
        <w:ind w:left="216" w:right="0" w:hanging="0"/>
        <w:rPr>
          <w:sz w:val="28"/>
        </w:rPr>
      </w:pPr>
      <w:r>
        <w:rPr/>
        <w:t>1.1. (за</w:t>
      </w:r>
      <w:r>
        <w:rPr>
          <w:spacing w:val="-1"/>
        </w:rPr>
        <w:t xml:space="preserve"> </w:t>
      </w:r>
      <w:r>
        <w:rPr>
          <w:spacing w:val="-2"/>
        </w:rPr>
        <w:t>необхідності)</w:t>
      </w:r>
      <w:r>
        <w:rPr/>
        <w:tab/>
      </w:r>
      <w:r>
        <w:rPr>
          <w:spacing w:val="-10"/>
        </w:rPr>
        <w:t>3</w:t>
      </w:r>
    </w:p>
    <w:p>
      <w:pPr>
        <w:pStyle w:val="Style14"/>
        <w:tabs>
          <w:tab w:val="clear" w:pos="720"/>
          <w:tab w:val="left" w:pos="1391" w:leader="none"/>
          <w:tab w:val="left" w:pos="1810" w:leader="none"/>
          <w:tab w:val="left" w:pos="3000" w:leader="none"/>
          <w:tab w:val="left" w:pos="5004" w:leader="none"/>
          <w:tab w:val="left" w:pos="6156" w:leader="none"/>
          <w:tab w:val="left" w:pos="6731" w:leader="none"/>
          <w:tab w:val="left" w:pos="8386" w:leader="none"/>
          <w:tab w:val="left" w:pos="9076" w:leader="none"/>
        </w:tabs>
        <w:spacing w:before="163" w:after="0"/>
        <w:ind w:left="216" w:right="0" w:hanging="0"/>
        <w:rPr>
          <w:sz w:val="28"/>
        </w:rPr>
      </w:pPr>
      <w:r>
        <w:rPr>
          <w:spacing w:val="-2"/>
        </w:rPr>
        <w:t>РОЗДІЛ</w:t>
      </w:r>
      <w:r>
        <w:rPr/>
        <w:tab/>
      </w:r>
      <w:r>
        <w:rPr>
          <w:spacing w:val="-5"/>
        </w:rPr>
        <w:t>2.</w:t>
      </w:r>
      <w:r>
        <w:rPr/>
        <w:tab/>
      </w:r>
      <w:r>
        <w:rPr>
          <w:spacing w:val="-4"/>
        </w:rPr>
        <w:t>МЕТОД</w:t>
      </w:r>
      <w:r>
        <w:rPr/>
        <w:tab/>
      </w:r>
      <w:r>
        <w:rPr>
          <w:spacing w:val="-2"/>
        </w:rPr>
        <w:t>ЦИВІЛЬНОГО</w:t>
      </w:r>
      <w:r>
        <w:rPr/>
        <w:tab/>
      </w:r>
      <w:r>
        <w:rPr>
          <w:spacing w:val="-2"/>
        </w:rPr>
        <w:t>ПРАВА</w:t>
      </w:r>
      <w:r>
        <w:rPr/>
        <w:tab/>
      </w:r>
      <w:r>
        <w:rPr>
          <w:spacing w:val="-5"/>
        </w:rPr>
        <w:t>ТА</w:t>
      </w:r>
      <w:r>
        <w:rPr/>
        <w:tab/>
      </w:r>
      <w:r>
        <w:rPr>
          <w:spacing w:val="-2"/>
        </w:rPr>
        <w:t>ЧИННИКИ,</w:t>
      </w:r>
      <w:r>
        <w:rPr/>
        <w:tab/>
      </w:r>
      <w:r>
        <w:rPr>
          <w:spacing w:val="-5"/>
        </w:rPr>
        <w:t>ЩО</w:t>
      </w:r>
      <w:r>
        <w:rPr/>
        <w:tab/>
      </w:r>
      <w:r>
        <w:rPr>
          <w:spacing w:val="-4"/>
        </w:rPr>
        <w:t>ЙОГО</w:t>
      </w:r>
    </w:p>
    <w:p>
      <w:pPr>
        <w:pStyle w:val="Style14"/>
        <w:tabs>
          <w:tab w:val="clear" w:pos="720"/>
          <w:tab w:val="left" w:pos="9570" w:leader="dot"/>
        </w:tabs>
        <w:spacing w:before="158" w:after="0"/>
        <w:ind w:left="216" w:right="0" w:hanging="0"/>
        <w:rPr>
          <w:sz w:val="28"/>
        </w:rPr>
      </w:pPr>
      <w:r>
        <w:rPr>
          <w:spacing w:val="-2"/>
        </w:rPr>
        <w:t>ЗУМОВЛЮЮТЬ</w:t>
      </w:r>
      <w:r>
        <w:rPr/>
        <w:tab/>
      </w:r>
      <w:r>
        <w:rPr>
          <w:spacing w:val="-5"/>
        </w:rPr>
        <w:t>11</w:t>
      </w:r>
    </w:p>
    <w:p>
      <w:pPr>
        <w:pStyle w:val="ListParagraph"/>
        <w:numPr>
          <w:ilvl w:val="1"/>
          <w:numId w:val="5"/>
        </w:numPr>
        <w:tabs>
          <w:tab w:val="clear" w:pos="720"/>
          <w:tab w:val="left" w:pos="709" w:leader="none"/>
          <w:tab w:val="left" w:pos="9521" w:leader="dot"/>
        </w:tabs>
        <w:spacing w:lineRule="auto" w:line="240" w:before="163" w:after="0"/>
        <w:ind w:left="709" w:right="0" w:hanging="493"/>
        <w:jc w:val="left"/>
        <w:rPr>
          <w:sz w:val="28"/>
        </w:rPr>
      </w:pPr>
      <w:r>
        <w:rPr>
          <w:sz w:val="28"/>
        </w:rPr>
        <w:t>(за</w:t>
      </w:r>
      <w:r>
        <w:rPr>
          <w:spacing w:val="-3"/>
          <w:sz w:val="28"/>
        </w:rPr>
        <w:t xml:space="preserve"> </w:t>
      </w:r>
      <w:r>
        <w:rPr>
          <w:spacing w:val="-2"/>
          <w:sz w:val="28"/>
        </w:rPr>
        <w:t>необхідності)</w:t>
      </w:r>
      <w:r>
        <w:rPr>
          <w:sz w:val="28"/>
        </w:rPr>
        <w:tab/>
      </w:r>
      <w:r>
        <w:rPr>
          <w:spacing w:val="-5"/>
          <w:sz w:val="28"/>
        </w:rPr>
        <w:t>11</w:t>
      </w:r>
    </w:p>
    <w:p>
      <w:pPr>
        <w:pStyle w:val="Style14"/>
        <w:tabs>
          <w:tab w:val="clear" w:pos="720"/>
          <w:tab w:val="left" w:pos="1392" w:leader="none"/>
          <w:tab w:val="left" w:pos="1810" w:leader="none"/>
          <w:tab w:val="left" w:pos="3412" w:leader="none"/>
          <w:tab w:val="left" w:pos="4564" w:leader="none"/>
          <w:tab w:val="left" w:pos="4952" w:leader="none"/>
          <w:tab w:val="left" w:pos="9551" w:leader="dot"/>
        </w:tabs>
        <w:spacing w:lineRule="auto" w:line="352" w:before="163" w:after="0"/>
        <w:ind w:left="216" w:right="283" w:hanging="0"/>
        <w:rPr>
          <w:sz w:val="28"/>
        </w:rPr>
      </w:pPr>
      <w:r>
        <w:rPr>
          <w:spacing w:val="-2"/>
        </w:rPr>
        <w:t>РОЗДІЛ</w:t>
      </w:r>
      <w:r>
        <w:rPr/>
        <w:tab/>
      </w:r>
      <w:r>
        <w:rPr>
          <w:spacing w:val="-6"/>
        </w:rPr>
        <w:t>3.</w:t>
      </w:r>
      <w:r>
        <w:rPr/>
        <w:tab/>
      </w:r>
      <w:r>
        <w:rPr>
          <w:spacing w:val="-2"/>
        </w:rPr>
        <w:t>ЦИВІЛЬНЕ</w:t>
      </w:r>
      <w:r>
        <w:rPr/>
        <w:tab/>
      </w:r>
      <w:r>
        <w:rPr>
          <w:spacing w:val="-4"/>
        </w:rPr>
        <w:t>ПРАВО</w:t>
      </w:r>
      <w:r>
        <w:rPr/>
        <w:tab/>
      </w:r>
      <w:r>
        <w:rPr>
          <w:spacing w:val="-10"/>
        </w:rPr>
        <w:t>В</w:t>
      </w:r>
      <w:r>
        <w:rPr/>
        <w:tab/>
        <w:t>СИСТЕМІ</w:t>
      </w:r>
      <w:r>
        <w:rPr>
          <w:spacing w:val="80"/>
        </w:rPr>
        <w:t xml:space="preserve"> </w:t>
      </w:r>
      <w:r>
        <w:rPr/>
        <w:t>ПРАВА</w:t>
      </w:r>
      <w:r>
        <w:rPr>
          <w:spacing w:val="80"/>
        </w:rPr>
        <w:t xml:space="preserve"> </w:t>
      </w:r>
      <w:r>
        <w:rPr/>
        <w:t>УКРАЇНИ,</w:t>
      </w:r>
      <w:r>
        <w:rPr>
          <w:spacing w:val="80"/>
        </w:rPr>
        <w:t xml:space="preserve"> </w:t>
      </w:r>
      <w:r>
        <w:rPr/>
        <w:t>ЙОГО ВЗАЄМОДІЯ</w:t>
      </w:r>
      <w:r>
        <w:rPr>
          <w:spacing w:val="-5"/>
        </w:rPr>
        <w:t xml:space="preserve"> </w:t>
      </w:r>
      <w:r>
        <w:rPr/>
        <w:t>З</w:t>
      </w:r>
      <w:r>
        <w:rPr>
          <w:spacing w:val="-8"/>
        </w:rPr>
        <w:t xml:space="preserve"> </w:t>
      </w:r>
      <w:r>
        <w:rPr/>
        <w:t>ІНШИМИ</w:t>
      </w:r>
      <w:r>
        <w:rPr>
          <w:spacing w:val="-12"/>
        </w:rPr>
        <w:t xml:space="preserve"> </w:t>
      </w:r>
      <w:r>
        <w:rPr/>
        <w:t>ГАЛУЗЯМИ</w:t>
      </w:r>
      <w:r>
        <w:rPr>
          <w:spacing w:val="-7"/>
        </w:rPr>
        <w:t xml:space="preserve"> </w:t>
      </w:r>
      <w:r>
        <w:rPr>
          <w:spacing w:val="-2"/>
        </w:rPr>
        <w:t>ПРАВА</w:t>
      </w:r>
      <w:r>
        <w:rPr/>
        <w:tab/>
      </w:r>
      <w:r>
        <w:rPr>
          <w:spacing w:val="-5"/>
        </w:rPr>
        <w:t>17</w:t>
      </w:r>
    </w:p>
    <w:p>
      <w:pPr>
        <w:pStyle w:val="ListParagraph"/>
        <w:numPr>
          <w:ilvl w:val="1"/>
          <w:numId w:val="4"/>
        </w:numPr>
        <w:tabs>
          <w:tab w:val="clear" w:pos="720"/>
          <w:tab w:val="left" w:pos="709" w:leader="none"/>
          <w:tab w:val="left" w:pos="9521" w:leader="dot"/>
        </w:tabs>
        <w:spacing w:lineRule="auto" w:line="240" w:before="6" w:after="0"/>
        <w:ind w:left="709" w:right="0" w:hanging="493"/>
        <w:jc w:val="left"/>
        <w:rPr>
          <w:sz w:val="28"/>
        </w:rPr>
      </w:pPr>
      <w:r>
        <w:rPr>
          <w:sz w:val="28"/>
        </w:rPr>
        <w:t>(за</w:t>
      </w:r>
      <w:r>
        <w:rPr>
          <w:spacing w:val="-3"/>
          <w:sz w:val="28"/>
        </w:rPr>
        <w:t xml:space="preserve"> </w:t>
      </w:r>
      <w:r>
        <w:rPr>
          <w:spacing w:val="-2"/>
          <w:sz w:val="28"/>
        </w:rPr>
        <w:t>необхідності)</w:t>
      </w:r>
      <w:r>
        <w:rPr>
          <w:sz w:val="28"/>
        </w:rPr>
        <w:tab/>
      </w:r>
      <w:r>
        <w:rPr>
          <w:spacing w:val="-5"/>
          <w:sz w:val="28"/>
        </w:rPr>
        <w:t>17</w:t>
      </w:r>
    </w:p>
    <w:p>
      <w:pPr>
        <w:pStyle w:val="Normal"/>
        <w:tabs>
          <w:tab w:val="clear" w:pos="720"/>
          <w:tab w:val="left" w:pos="9498" w:leader="dot"/>
        </w:tabs>
        <w:spacing w:before="158" w:after="0"/>
        <w:ind w:left="216" w:right="0" w:hanging="0"/>
        <w:jc w:val="left"/>
        <w:rPr>
          <w:sz w:val="28"/>
        </w:rPr>
      </w:pPr>
      <w:r>
        <w:rPr>
          <w:b/>
          <w:spacing w:val="-2"/>
          <w:sz w:val="28"/>
        </w:rPr>
        <w:t>ВИСНОВКИ</w:t>
      </w:r>
      <w:r>
        <w:rPr>
          <w:sz w:val="28"/>
        </w:rPr>
        <w:tab/>
      </w:r>
      <w:r>
        <w:rPr>
          <w:spacing w:val="-5"/>
          <w:sz w:val="28"/>
        </w:rPr>
        <w:t>23</w:t>
      </w:r>
    </w:p>
    <w:p>
      <w:pPr>
        <w:pStyle w:val="1"/>
        <w:tabs>
          <w:tab w:val="clear" w:pos="720"/>
          <w:tab w:val="left" w:pos="9489" w:leader="dot"/>
        </w:tabs>
        <w:spacing w:before="163" w:after="0"/>
        <w:ind w:left="216" w:right="0" w:hanging="0"/>
        <w:jc w:val="left"/>
        <w:rPr>
          <w:b w:val="false"/>
          <w:b w:val="false"/>
        </w:rPr>
      </w:pPr>
      <w:r>
        <w:rPr/>
        <w:t>СПИСОК</w:t>
      </w:r>
      <w:r>
        <w:rPr>
          <w:spacing w:val="-16"/>
        </w:rPr>
        <w:t xml:space="preserve"> </w:t>
      </w:r>
      <w:r>
        <w:rPr/>
        <w:t>ВИКОРИСТАНИХ</w:t>
      </w:r>
      <w:r>
        <w:rPr>
          <w:spacing w:val="-15"/>
        </w:rPr>
        <w:t xml:space="preserve"> </w:t>
      </w:r>
      <w:r>
        <w:rPr>
          <w:spacing w:val="-2"/>
        </w:rPr>
        <w:t>ДЖЕРЕЛ</w:t>
      </w:r>
      <w:r>
        <w:rPr>
          <w:b w:val="false"/>
        </w:rPr>
        <w:tab/>
      </w:r>
      <w:r>
        <w:rPr>
          <w:b w:val="false"/>
          <w:spacing w:val="-5"/>
        </w:rPr>
        <w:t>24</w:t>
      </w:r>
    </w:p>
    <w:p>
      <w:pPr>
        <w:sectPr>
          <w:headerReference w:type="default" r:id="rId16"/>
          <w:type w:val="nextPage"/>
          <w:pgSz w:w="11906" w:h="16838"/>
          <w:pgMar w:left="1200" w:right="580" w:header="732" w:top="1040" w:footer="0" w:bottom="280" w:gutter="0"/>
          <w:pgNumType w:fmt="decimal"/>
          <w:formProt w:val="false"/>
          <w:textDirection w:val="lrTb"/>
          <w:docGrid w:type="default" w:linePitch="100" w:charSpace="4096"/>
        </w:sectPr>
        <w:pStyle w:val="Normal"/>
        <w:tabs>
          <w:tab w:val="clear" w:pos="720"/>
          <w:tab w:val="left" w:pos="9537" w:leader="dot"/>
        </w:tabs>
        <w:spacing w:before="163" w:after="0"/>
        <w:ind w:left="216" w:right="0" w:hanging="0"/>
        <w:jc w:val="left"/>
        <w:rPr>
          <w:sz w:val="28"/>
        </w:rPr>
      </w:pPr>
      <w:r>
        <w:rPr>
          <w:b/>
          <w:sz w:val="28"/>
        </w:rPr>
        <w:t>ДОДАТКИ</w:t>
      </w:r>
      <w:r>
        <w:rPr>
          <w:b/>
          <w:spacing w:val="-9"/>
          <w:sz w:val="28"/>
        </w:rPr>
        <w:t xml:space="preserve"> </w:t>
      </w:r>
      <w:r>
        <w:rPr>
          <w:sz w:val="28"/>
        </w:rPr>
        <w:t>(за</w:t>
      </w:r>
      <w:r>
        <w:rPr>
          <w:spacing w:val="-9"/>
          <w:sz w:val="28"/>
        </w:rPr>
        <w:t xml:space="preserve"> </w:t>
      </w:r>
      <w:r>
        <w:rPr>
          <w:spacing w:val="-2"/>
          <w:sz w:val="28"/>
        </w:rPr>
        <w:t>необхідності)</w:t>
      </w:r>
      <w:r>
        <w:rPr>
          <w:sz w:val="28"/>
        </w:rPr>
        <w:tab/>
      </w:r>
      <w:r>
        <w:rPr>
          <w:spacing w:val="-5"/>
          <w:sz w:val="28"/>
        </w:rPr>
        <w:t>25</w:t>
      </w:r>
    </w:p>
    <w:p>
      <w:pPr>
        <w:pStyle w:val="2"/>
        <w:spacing w:lineRule="auto" w:line="458" w:before="144" w:after="0"/>
        <w:ind w:left="1138" w:right="0" w:firstLine="7418"/>
        <w:jc w:val="left"/>
        <w:rPr>
          <w:sz w:val="28"/>
        </w:rPr>
      </w:pPr>
      <w:r>
        <w:rPr/>
        <w:t>Додаток</w:t>
      </w:r>
      <w:r>
        <w:rPr>
          <w:spacing w:val="-18"/>
        </w:rPr>
        <w:t xml:space="preserve"> </w:t>
      </w:r>
      <w:r>
        <w:rPr/>
        <w:t>Г Приклади оформлення списку літератури за ДСТУ 8302:2015</w:t>
      </w:r>
    </w:p>
    <w:p>
      <w:pPr>
        <w:pStyle w:val="Normal"/>
        <w:spacing w:before="3" w:after="0"/>
        <w:ind w:left="2593" w:right="0" w:hanging="0"/>
        <w:jc w:val="left"/>
        <w:rPr>
          <w:b/>
          <w:b/>
          <w:sz w:val="28"/>
        </w:rPr>
      </w:pPr>
      <w:r>
        <w:rPr>
          <w:b/>
          <w:sz w:val="28"/>
        </w:rPr>
        <w:t>Законодавчі</w:t>
      </w:r>
      <w:r>
        <w:rPr>
          <w:b/>
          <w:spacing w:val="-10"/>
          <w:sz w:val="28"/>
        </w:rPr>
        <w:t xml:space="preserve"> </w:t>
      </w:r>
      <w:r>
        <w:rPr>
          <w:b/>
          <w:sz w:val="28"/>
        </w:rPr>
        <w:t>та</w:t>
      </w:r>
      <w:r>
        <w:rPr>
          <w:b/>
          <w:spacing w:val="-10"/>
          <w:sz w:val="28"/>
        </w:rPr>
        <w:t xml:space="preserve"> </w:t>
      </w:r>
      <w:r>
        <w:rPr>
          <w:b/>
          <w:sz w:val="28"/>
        </w:rPr>
        <w:t>нормативні</w:t>
      </w:r>
      <w:r>
        <w:rPr>
          <w:b/>
          <w:spacing w:val="-10"/>
          <w:sz w:val="28"/>
        </w:rPr>
        <w:t xml:space="preserve"> </w:t>
      </w:r>
      <w:r>
        <w:rPr>
          <w:b/>
          <w:spacing w:val="-2"/>
          <w:sz w:val="28"/>
        </w:rPr>
        <w:t>документи</w:t>
      </w:r>
    </w:p>
    <w:p>
      <w:pPr>
        <w:pStyle w:val="ListParagraph"/>
        <w:numPr>
          <w:ilvl w:val="2"/>
          <w:numId w:val="4"/>
        </w:numPr>
        <w:tabs>
          <w:tab w:val="clear" w:pos="720"/>
          <w:tab w:val="left" w:pos="1257" w:leader="none"/>
        </w:tabs>
        <w:spacing w:lineRule="auto" w:line="240" w:before="283" w:after="0"/>
        <w:ind w:left="1257" w:right="0" w:hanging="330"/>
        <w:jc w:val="left"/>
        <w:rPr>
          <w:sz w:val="28"/>
        </w:rPr>
      </w:pPr>
      <w:r>
        <w:rPr>
          <w:sz w:val="28"/>
        </w:rPr>
        <w:t>Цивільний</w:t>
      </w:r>
      <w:r>
        <w:rPr>
          <w:spacing w:val="39"/>
          <w:sz w:val="28"/>
        </w:rPr>
        <w:t xml:space="preserve"> </w:t>
      </w:r>
      <w:r>
        <w:rPr>
          <w:sz w:val="28"/>
        </w:rPr>
        <w:t>кодекс</w:t>
      </w:r>
      <w:r>
        <w:rPr>
          <w:spacing w:val="40"/>
          <w:sz w:val="28"/>
        </w:rPr>
        <w:t xml:space="preserve"> </w:t>
      </w:r>
      <w:r>
        <w:rPr>
          <w:sz w:val="28"/>
        </w:rPr>
        <w:t>України</w:t>
      </w:r>
      <w:r>
        <w:rPr>
          <w:spacing w:val="39"/>
          <w:sz w:val="28"/>
        </w:rPr>
        <w:t xml:space="preserve"> </w:t>
      </w:r>
      <w:r>
        <w:rPr>
          <w:sz w:val="28"/>
        </w:rPr>
        <w:t>:</w:t>
      </w:r>
      <w:r>
        <w:rPr>
          <w:spacing w:val="35"/>
          <w:sz w:val="28"/>
        </w:rPr>
        <w:t xml:space="preserve"> </w:t>
      </w:r>
      <w:r>
        <w:rPr>
          <w:sz w:val="28"/>
        </w:rPr>
        <w:t>Закон</w:t>
      </w:r>
      <w:r>
        <w:rPr>
          <w:spacing w:val="39"/>
          <w:sz w:val="28"/>
        </w:rPr>
        <w:t xml:space="preserve"> </w:t>
      </w:r>
      <w:r>
        <w:rPr>
          <w:sz w:val="28"/>
        </w:rPr>
        <w:t>України</w:t>
      </w:r>
      <w:r>
        <w:rPr>
          <w:spacing w:val="39"/>
          <w:sz w:val="28"/>
        </w:rPr>
        <w:t xml:space="preserve"> </w:t>
      </w:r>
      <w:r>
        <w:rPr>
          <w:sz w:val="28"/>
        </w:rPr>
        <w:t>від</w:t>
      </w:r>
      <w:r>
        <w:rPr>
          <w:spacing w:val="41"/>
          <w:sz w:val="28"/>
        </w:rPr>
        <w:t xml:space="preserve"> </w:t>
      </w:r>
      <w:r>
        <w:rPr>
          <w:sz w:val="28"/>
        </w:rPr>
        <w:t>16.01.2003</w:t>
      </w:r>
      <w:r>
        <w:rPr>
          <w:spacing w:val="39"/>
          <w:sz w:val="28"/>
        </w:rPr>
        <w:t xml:space="preserve"> </w:t>
      </w:r>
      <w:r>
        <w:rPr>
          <w:sz w:val="28"/>
        </w:rPr>
        <w:t>№</w:t>
      </w:r>
      <w:r>
        <w:rPr>
          <w:spacing w:val="39"/>
          <w:sz w:val="28"/>
        </w:rPr>
        <w:t xml:space="preserve"> </w:t>
      </w:r>
      <w:r>
        <w:rPr>
          <w:sz w:val="28"/>
        </w:rPr>
        <w:t>435-</w:t>
      </w:r>
      <w:r>
        <w:rPr>
          <w:spacing w:val="-5"/>
          <w:sz w:val="28"/>
        </w:rPr>
        <w:t>IV.</w:t>
      </w:r>
    </w:p>
    <w:p>
      <w:pPr>
        <w:pStyle w:val="Normal"/>
        <w:spacing w:before="163" w:after="0"/>
        <w:ind w:left="216" w:right="0" w:hanging="0"/>
        <w:jc w:val="both"/>
        <w:rPr>
          <w:sz w:val="28"/>
        </w:rPr>
      </w:pPr>
      <w:r>
        <w:rPr>
          <w:i/>
          <w:sz w:val="28"/>
        </w:rPr>
        <w:t>Відомості</w:t>
      </w:r>
      <w:r>
        <w:rPr>
          <w:i/>
          <w:spacing w:val="-6"/>
          <w:sz w:val="28"/>
        </w:rPr>
        <w:t xml:space="preserve"> </w:t>
      </w:r>
      <w:r>
        <w:rPr>
          <w:i/>
          <w:sz w:val="28"/>
        </w:rPr>
        <w:t>Верховної</w:t>
      </w:r>
      <w:r>
        <w:rPr>
          <w:i/>
          <w:spacing w:val="-1"/>
          <w:sz w:val="28"/>
        </w:rPr>
        <w:t xml:space="preserve"> </w:t>
      </w:r>
      <w:r>
        <w:rPr>
          <w:i/>
          <w:sz w:val="28"/>
        </w:rPr>
        <w:t>Ради</w:t>
      </w:r>
      <w:r>
        <w:rPr>
          <w:i/>
          <w:spacing w:val="-5"/>
          <w:sz w:val="28"/>
        </w:rPr>
        <w:t xml:space="preserve"> </w:t>
      </w:r>
      <w:r>
        <w:rPr>
          <w:i/>
          <w:sz w:val="28"/>
        </w:rPr>
        <w:t>України</w:t>
      </w:r>
      <w:r>
        <w:rPr>
          <w:sz w:val="28"/>
        </w:rPr>
        <w:t>.</w:t>
      </w:r>
      <w:r>
        <w:rPr>
          <w:spacing w:val="-3"/>
          <w:sz w:val="28"/>
        </w:rPr>
        <w:t xml:space="preserve"> </w:t>
      </w:r>
      <w:r>
        <w:rPr>
          <w:sz w:val="28"/>
        </w:rPr>
        <w:t>2003.</w:t>
      </w:r>
      <w:r>
        <w:rPr>
          <w:spacing w:val="-3"/>
          <w:sz w:val="28"/>
        </w:rPr>
        <w:t xml:space="preserve"> </w:t>
      </w:r>
      <w:r>
        <w:rPr>
          <w:sz w:val="28"/>
        </w:rPr>
        <w:t>№</w:t>
      </w:r>
      <w:r>
        <w:rPr>
          <w:spacing w:val="-6"/>
          <w:sz w:val="28"/>
        </w:rPr>
        <w:t xml:space="preserve"> </w:t>
      </w:r>
      <w:r>
        <w:rPr>
          <w:sz w:val="28"/>
        </w:rPr>
        <w:t>40.</w:t>
      </w:r>
      <w:r>
        <w:rPr>
          <w:spacing w:val="-3"/>
          <w:sz w:val="28"/>
        </w:rPr>
        <w:t xml:space="preserve"> </w:t>
      </w:r>
      <w:r>
        <w:rPr>
          <w:sz w:val="28"/>
        </w:rPr>
        <w:t>Ст.</w:t>
      </w:r>
      <w:r>
        <w:rPr>
          <w:spacing w:val="-7"/>
          <w:sz w:val="28"/>
        </w:rPr>
        <w:t xml:space="preserve"> </w:t>
      </w:r>
      <w:r>
        <w:rPr>
          <w:spacing w:val="-4"/>
          <w:sz w:val="28"/>
        </w:rPr>
        <w:t>356.</w:t>
      </w:r>
    </w:p>
    <w:p>
      <w:pPr>
        <w:pStyle w:val="ListParagraph"/>
        <w:numPr>
          <w:ilvl w:val="2"/>
          <w:numId w:val="4"/>
        </w:numPr>
        <w:tabs>
          <w:tab w:val="clear" w:pos="720"/>
          <w:tab w:val="left" w:pos="1237" w:leader="none"/>
          <w:tab w:val="left" w:pos="2223" w:leader="none"/>
          <w:tab w:val="left" w:pos="3590" w:leader="none"/>
          <w:tab w:val="left" w:pos="5726" w:leader="none"/>
          <w:tab w:val="left" w:pos="7789" w:leader="none"/>
          <w:tab w:val="left" w:pos="9215" w:leader="none"/>
        </w:tabs>
        <w:spacing w:lineRule="auto" w:line="360" w:before="163" w:after="0"/>
        <w:ind w:left="216" w:right="267" w:firstLine="710"/>
        <w:jc w:val="both"/>
        <w:rPr>
          <w:sz w:val="28"/>
        </w:rPr>
      </w:pPr>
      <w:r>
        <w:rPr>
          <w:sz w:val="28"/>
        </w:rPr>
        <w:t xml:space="preserve">Про судоустрій і статус суддів : Закон України від 02.06.2016 року № </w:t>
      </w:r>
      <w:r>
        <w:rPr>
          <w:spacing w:val="-2"/>
          <w:sz w:val="28"/>
        </w:rPr>
        <w:t>1402-VIII.</w:t>
      </w:r>
      <w:r>
        <w:rPr>
          <w:sz w:val="28"/>
        </w:rPr>
        <w:tab/>
      </w:r>
      <w:r>
        <w:rPr>
          <w:spacing w:val="-4"/>
          <w:sz w:val="28"/>
        </w:rPr>
        <w:t>Дата</w:t>
      </w:r>
      <w:r>
        <w:rPr>
          <w:sz w:val="28"/>
        </w:rPr>
        <w:tab/>
      </w:r>
      <w:r>
        <w:rPr>
          <w:spacing w:val="-2"/>
          <w:sz w:val="28"/>
        </w:rPr>
        <w:t>оновлення:</w:t>
      </w:r>
      <w:r>
        <w:rPr>
          <w:sz w:val="28"/>
        </w:rPr>
        <w:tab/>
      </w:r>
      <w:r>
        <w:rPr>
          <w:spacing w:val="-2"/>
          <w:sz w:val="28"/>
        </w:rPr>
        <w:t>19.10.2023</w:t>
      </w:r>
      <w:r>
        <w:rPr>
          <w:sz w:val="28"/>
        </w:rPr>
        <w:tab/>
      </w:r>
      <w:r>
        <w:rPr>
          <w:spacing w:val="-2"/>
          <w:sz w:val="28"/>
        </w:rPr>
        <w:t>року.</w:t>
      </w:r>
      <w:r>
        <w:rPr>
          <w:sz w:val="28"/>
        </w:rPr>
        <w:tab/>
      </w:r>
      <w:r>
        <w:rPr>
          <w:spacing w:val="-4"/>
          <w:sz w:val="28"/>
        </w:rPr>
        <w:t xml:space="preserve">URL: </w:t>
      </w:r>
      <w:r>
        <w:fldChar w:fldCharType="begin"/>
      </w:r>
      <w:r>
        <w:rPr>
          <w:sz w:val="28"/>
          <w:u w:val="single"/>
        </w:rPr>
        <w:instrText> HYPERLINK "https://zakon.rada.gov.ua/laws/show/1402-19" \l "Text"</w:instrText>
      </w:r>
      <w:r>
        <w:rPr>
          <w:sz w:val="28"/>
          <w:u w:val="single"/>
        </w:rPr>
        <w:fldChar w:fldCharType="separate"/>
      </w:r>
      <w:r>
        <w:rPr>
          <w:sz w:val="28"/>
          <w:u w:val="single"/>
        </w:rPr>
        <w:t>https://zakon.rada.gov.ua/laws/show/1402-19#Text</w:t>
      </w:r>
      <w:r>
        <w:rPr>
          <w:sz w:val="28"/>
          <w:u w:val="single"/>
        </w:rPr>
        <w:fldChar w:fldCharType="end"/>
      </w:r>
      <w:r>
        <w:rPr>
          <w:sz w:val="28"/>
        </w:rPr>
        <w:t xml:space="preserve"> (дата звернення: 01.01.2024).</w:t>
      </w:r>
    </w:p>
    <w:p>
      <w:pPr>
        <w:pStyle w:val="2"/>
        <w:spacing w:before="1" w:after="0"/>
        <w:ind w:left="858" w:right="206" w:hanging="0"/>
        <w:jc w:val="center"/>
        <w:rPr>
          <w:sz w:val="28"/>
        </w:rPr>
      </w:pPr>
      <w:r>
        <w:rPr/>
        <w:t>Книги,</w:t>
      </w:r>
      <w:r>
        <w:rPr>
          <w:spacing w:val="-5"/>
        </w:rPr>
        <w:t xml:space="preserve"> </w:t>
      </w:r>
      <w:r>
        <w:rPr>
          <w:spacing w:val="-2"/>
        </w:rPr>
        <w:t>монографії</w:t>
      </w:r>
    </w:p>
    <w:p>
      <w:pPr>
        <w:pStyle w:val="Normal"/>
        <w:spacing w:before="158" w:after="0"/>
        <w:ind w:left="867" w:right="206" w:hanging="0"/>
        <w:jc w:val="center"/>
        <w:rPr>
          <w:i/>
          <w:i/>
          <w:sz w:val="28"/>
        </w:rPr>
      </w:pPr>
      <w:r>
        <w:rPr>
          <w:i/>
          <w:sz w:val="28"/>
        </w:rPr>
        <w:t>Один</w:t>
      </w:r>
      <w:r>
        <w:rPr>
          <w:i/>
          <w:spacing w:val="-8"/>
          <w:sz w:val="28"/>
        </w:rPr>
        <w:t xml:space="preserve"> </w:t>
      </w:r>
      <w:r>
        <w:rPr>
          <w:i/>
          <w:spacing w:val="-2"/>
          <w:sz w:val="28"/>
        </w:rPr>
        <w:t>автор</w:t>
      </w:r>
    </w:p>
    <w:p>
      <w:pPr>
        <w:pStyle w:val="ListParagraph"/>
        <w:numPr>
          <w:ilvl w:val="2"/>
          <w:numId w:val="4"/>
        </w:numPr>
        <w:tabs>
          <w:tab w:val="clear" w:pos="720"/>
          <w:tab w:val="left" w:pos="1342" w:leader="none"/>
        </w:tabs>
        <w:spacing w:lineRule="auto" w:line="352" w:before="163" w:after="0"/>
        <w:ind w:left="216" w:right="273" w:firstLine="710"/>
        <w:jc w:val="both"/>
        <w:rPr>
          <w:sz w:val="28"/>
        </w:rPr>
      </w:pPr>
      <w:r>
        <w:rPr>
          <w:sz w:val="28"/>
        </w:rPr>
        <w:t>Размєтаєва Ю. С. Доктрина та практика захисту прав людини: навч.посіб. Київ : Видавництво «ФОП Голембовська О.О.», 2018. 364 с.</w:t>
      </w:r>
    </w:p>
    <w:p>
      <w:pPr>
        <w:pStyle w:val="Normal"/>
        <w:spacing w:before="6" w:after="0"/>
        <w:ind w:left="4158" w:right="0" w:hanging="0"/>
        <w:jc w:val="both"/>
        <w:rPr>
          <w:i/>
          <w:i/>
          <w:sz w:val="28"/>
        </w:rPr>
      </w:pPr>
      <w:r>
        <w:rPr>
          <w:i/>
          <w:sz w:val="28"/>
        </w:rPr>
        <w:t>Два</w:t>
      </w:r>
      <w:r>
        <w:rPr>
          <w:i/>
          <w:spacing w:val="-6"/>
          <w:sz w:val="28"/>
        </w:rPr>
        <w:t xml:space="preserve"> </w:t>
      </w:r>
      <w:r>
        <w:rPr>
          <w:i/>
          <w:sz w:val="28"/>
        </w:rPr>
        <w:t>і</w:t>
      </w:r>
      <w:r>
        <w:rPr>
          <w:i/>
          <w:spacing w:val="-5"/>
          <w:sz w:val="28"/>
        </w:rPr>
        <w:t xml:space="preserve"> </w:t>
      </w:r>
      <w:r>
        <w:rPr>
          <w:i/>
          <w:sz w:val="28"/>
        </w:rPr>
        <w:t>більше</w:t>
      </w:r>
      <w:r>
        <w:rPr>
          <w:i/>
          <w:spacing w:val="-4"/>
          <w:sz w:val="28"/>
        </w:rPr>
        <w:t xml:space="preserve"> </w:t>
      </w:r>
      <w:r>
        <w:rPr>
          <w:i/>
          <w:spacing w:val="-2"/>
          <w:sz w:val="28"/>
        </w:rPr>
        <w:t>авторів</w:t>
      </w:r>
    </w:p>
    <w:p>
      <w:pPr>
        <w:pStyle w:val="ListParagraph"/>
        <w:numPr>
          <w:ilvl w:val="2"/>
          <w:numId w:val="4"/>
        </w:numPr>
        <w:tabs>
          <w:tab w:val="clear" w:pos="720"/>
          <w:tab w:val="left" w:pos="1275" w:leader="none"/>
        </w:tabs>
        <w:spacing w:lineRule="auto" w:line="362" w:before="158" w:after="0"/>
        <w:ind w:left="216" w:right="269" w:firstLine="710"/>
        <w:jc w:val="both"/>
        <w:rPr>
          <w:sz w:val="28"/>
        </w:rPr>
      </w:pPr>
      <w:r>
        <w:rPr>
          <w:sz w:val="28"/>
        </w:rPr>
        <w:t>Гарбовський Л. А., Дідківська Г. В., Топчій В. В. Правовий статус потерпілого у кримінальному процесі України : монографія. Вінниця : Нілан- ЛТД, 2018. 152 с.</w:t>
      </w:r>
    </w:p>
    <w:p>
      <w:pPr>
        <w:pStyle w:val="ListParagraph"/>
        <w:numPr>
          <w:ilvl w:val="2"/>
          <w:numId w:val="4"/>
        </w:numPr>
        <w:tabs>
          <w:tab w:val="clear" w:pos="720"/>
          <w:tab w:val="left" w:pos="1251" w:leader="none"/>
        </w:tabs>
        <w:spacing w:lineRule="auto" w:line="362" w:before="0" w:after="0"/>
        <w:ind w:left="216" w:right="259" w:firstLine="710"/>
        <w:jc w:val="both"/>
        <w:rPr>
          <w:sz w:val="28"/>
        </w:rPr>
      </w:pPr>
      <w:r>
        <w:rPr>
          <w:sz w:val="28"/>
        </w:rPr>
        <w:t>Капліна О. В., Котова А. С. Процесуальний порядок арешту майна у кримінальному провадженні : монографія. Одеса : Гельветика, 2021. 288 с.</w:t>
      </w:r>
    </w:p>
    <w:p>
      <w:pPr>
        <w:pStyle w:val="Normal"/>
        <w:spacing w:lineRule="exact" w:line="319" w:before="0" w:after="0"/>
        <w:ind w:left="4716" w:right="0" w:hanging="0"/>
        <w:jc w:val="both"/>
        <w:rPr>
          <w:i/>
          <w:i/>
          <w:sz w:val="28"/>
        </w:rPr>
      </w:pPr>
      <w:r>
        <w:rPr>
          <w:i/>
          <w:sz w:val="28"/>
        </w:rPr>
        <w:t>Без</w:t>
      </w:r>
      <w:r>
        <w:rPr>
          <w:i/>
          <w:spacing w:val="-3"/>
          <w:sz w:val="28"/>
        </w:rPr>
        <w:t xml:space="preserve"> </w:t>
      </w:r>
      <w:r>
        <w:rPr>
          <w:i/>
          <w:spacing w:val="-2"/>
          <w:sz w:val="28"/>
        </w:rPr>
        <w:t>автора</w:t>
      </w:r>
    </w:p>
    <w:p>
      <w:pPr>
        <w:pStyle w:val="ListParagraph"/>
        <w:numPr>
          <w:ilvl w:val="2"/>
          <w:numId w:val="4"/>
        </w:numPr>
        <w:tabs>
          <w:tab w:val="clear" w:pos="720"/>
          <w:tab w:val="left" w:pos="1237" w:leader="none"/>
        </w:tabs>
        <w:spacing w:lineRule="auto" w:line="362" w:before="150" w:after="0"/>
        <w:ind w:left="216" w:right="270" w:firstLine="710"/>
        <w:jc w:val="both"/>
        <w:rPr>
          <w:sz w:val="28"/>
        </w:rPr>
      </w:pPr>
      <w:r>
        <w:rPr>
          <w:sz w:val="28"/>
        </w:rPr>
        <w:t>Цивільне право (частина загальна). Курс лекцій : навч. посіб. / за ред. І.В. Спасибо-Фатєєвої. Харків : ЕКУС, 2021. 448 с.</w:t>
      </w:r>
    </w:p>
    <w:p>
      <w:pPr>
        <w:pStyle w:val="ListParagraph"/>
        <w:numPr>
          <w:ilvl w:val="2"/>
          <w:numId w:val="4"/>
        </w:numPr>
        <w:tabs>
          <w:tab w:val="clear" w:pos="720"/>
          <w:tab w:val="left" w:pos="1208" w:leader="none"/>
        </w:tabs>
        <w:spacing w:lineRule="auto" w:line="362" w:before="0" w:after="0"/>
        <w:ind w:left="216" w:right="271" w:firstLine="710"/>
        <w:jc w:val="both"/>
        <w:rPr>
          <w:sz w:val="28"/>
        </w:rPr>
      </w:pPr>
      <w:r>
        <w:rPr>
          <w:sz w:val="28"/>
        </w:rPr>
        <w:t>Цивільне</w:t>
      </w:r>
      <w:r>
        <w:rPr>
          <w:spacing w:val="-3"/>
          <w:sz w:val="28"/>
        </w:rPr>
        <w:t xml:space="preserve"> </w:t>
      </w:r>
      <w:r>
        <w:rPr>
          <w:sz w:val="28"/>
        </w:rPr>
        <w:t>право</w:t>
      </w:r>
      <w:r>
        <w:rPr>
          <w:spacing w:val="-3"/>
          <w:sz w:val="28"/>
        </w:rPr>
        <w:t xml:space="preserve"> </w:t>
      </w:r>
      <w:r>
        <w:rPr>
          <w:sz w:val="28"/>
        </w:rPr>
        <w:t>(частина</w:t>
      </w:r>
      <w:r>
        <w:rPr>
          <w:spacing w:val="-3"/>
          <w:sz w:val="28"/>
        </w:rPr>
        <w:t xml:space="preserve"> </w:t>
      </w:r>
      <w:r>
        <w:rPr>
          <w:sz w:val="28"/>
        </w:rPr>
        <w:t>особлива).</w:t>
      </w:r>
      <w:r>
        <w:rPr>
          <w:spacing w:val="-1"/>
          <w:sz w:val="28"/>
        </w:rPr>
        <w:t xml:space="preserve"> </w:t>
      </w:r>
      <w:r>
        <w:rPr>
          <w:sz w:val="28"/>
        </w:rPr>
        <w:t>Курс</w:t>
      </w:r>
      <w:r>
        <w:rPr>
          <w:spacing w:val="-3"/>
          <w:sz w:val="28"/>
        </w:rPr>
        <w:t xml:space="preserve"> </w:t>
      </w:r>
      <w:r>
        <w:rPr>
          <w:sz w:val="28"/>
        </w:rPr>
        <w:t>лекцій :</w:t>
      </w:r>
      <w:r>
        <w:rPr>
          <w:spacing w:val="-8"/>
          <w:sz w:val="28"/>
        </w:rPr>
        <w:t xml:space="preserve"> </w:t>
      </w:r>
      <w:r>
        <w:rPr>
          <w:sz w:val="28"/>
        </w:rPr>
        <w:t>навч.</w:t>
      </w:r>
      <w:r>
        <w:rPr>
          <w:spacing w:val="-1"/>
          <w:sz w:val="28"/>
        </w:rPr>
        <w:t xml:space="preserve"> </w:t>
      </w:r>
      <w:r>
        <w:rPr>
          <w:sz w:val="28"/>
        </w:rPr>
        <w:t>посіб.</w:t>
      </w:r>
      <w:r>
        <w:rPr>
          <w:spacing w:val="-1"/>
          <w:sz w:val="28"/>
        </w:rPr>
        <w:t xml:space="preserve"> </w:t>
      </w:r>
      <w:r>
        <w:rPr>
          <w:sz w:val="28"/>
        </w:rPr>
        <w:t>/</w:t>
      </w:r>
      <w:r>
        <w:rPr>
          <w:spacing w:val="-3"/>
          <w:sz w:val="28"/>
        </w:rPr>
        <w:t xml:space="preserve"> </w:t>
      </w:r>
      <w:r>
        <w:rPr>
          <w:sz w:val="28"/>
        </w:rPr>
        <w:t>за</w:t>
      </w:r>
      <w:r>
        <w:rPr>
          <w:spacing w:val="-2"/>
          <w:sz w:val="28"/>
        </w:rPr>
        <w:t xml:space="preserve"> </w:t>
      </w:r>
      <w:r>
        <w:rPr>
          <w:sz w:val="28"/>
        </w:rPr>
        <w:t>ред.</w:t>
      </w:r>
      <w:r>
        <w:rPr>
          <w:spacing w:val="-5"/>
          <w:sz w:val="28"/>
        </w:rPr>
        <w:t xml:space="preserve"> </w:t>
      </w:r>
      <w:r>
        <w:rPr>
          <w:sz w:val="28"/>
        </w:rPr>
        <w:t>І. В. Спасибо-Фатєєвої. Харків : ЕКУС, 2022. 640 с.</w:t>
      </w:r>
    </w:p>
    <w:p>
      <w:pPr>
        <w:pStyle w:val="2"/>
        <w:ind w:left="2420" w:right="0" w:hanging="0"/>
        <w:rPr>
          <w:sz w:val="28"/>
        </w:rPr>
      </w:pPr>
      <w:r>
        <w:rPr/>
        <w:t>Матеріали</w:t>
      </w:r>
      <w:r>
        <w:rPr>
          <w:spacing w:val="-13"/>
        </w:rPr>
        <w:t xml:space="preserve"> </w:t>
      </w:r>
      <w:r>
        <w:rPr/>
        <w:t>конференцій,</w:t>
      </w:r>
      <w:r>
        <w:rPr>
          <w:spacing w:val="-9"/>
        </w:rPr>
        <w:t xml:space="preserve"> </w:t>
      </w:r>
      <w:r>
        <w:rPr/>
        <w:t>з’їздів,</w:t>
      </w:r>
      <w:r>
        <w:rPr>
          <w:spacing w:val="-9"/>
        </w:rPr>
        <w:t xml:space="preserve"> </w:t>
      </w:r>
      <w:r>
        <w:rPr/>
        <w:t>тези</w:t>
      </w:r>
      <w:r>
        <w:rPr>
          <w:spacing w:val="-13"/>
        </w:rPr>
        <w:t xml:space="preserve"> </w:t>
      </w:r>
      <w:r>
        <w:rPr>
          <w:spacing w:val="-2"/>
        </w:rPr>
        <w:t>доповідей</w:t>
      </w:r>
    </w:p>
    <w:p>
      <w:pPr>
        <w:sectPr>
          <w:headerReference w:type="default" r:id="rId17"/>
          <w:type w:val="nextPage"/>
          <w:pgSz w:w="11906" w:h="16838"/>
          <w:pgMar w:left="1200" w:right="580" w:header="732" w:top="1040" w:footer="0" w:bottom="280" w:gutter="0"/>
          <w:pgNumType w:fmt="decimal"/>
          <w:formProt w:val="false"/>
          <w:textDirection w:val="lrTb"/>
          <w:docGrid w:type="default" w:linePitch="100" w:charSpace="4096"/>
        </w:sectPr>
        <w:pStyle w:val="ListParagraph"/>
        <w:numPr>
          <w:ilvl w:val="2"/>
          <w:numId w:val="4"/>
        </w:numPr>
        <w:tabs>
          <w:tab w:val="clear" w:pos="720"/>
          <w:tab w:val="left" w:pos="1323" w:leader="none"/>
        </w:tabs>
        <w:spacing w:lineRule="auto" w:line="360" w:before="148" w:after="0"/>
        <w:ind w:left="216" w:right="270" w:firstLine="710"/>
        <w:jc w:val="both"/>
        <w:rPr>
          <w:sz w:val="28"/>
        </w:rPr>
      </w:pPr>
      <w:r>
        <w:rPr>
          <w:sz w:val="28"/>
        </w:rPr>
        <w:t>Покровська А. О. Одностороння відмова від договору як спосіб самозахисту</w:t>
      </w:r>
      <w:r>
        <w:rPr>
          <w:spacing w:val="-7"/>
          <w:sz w:val="28"/>
        </w:rPr>
        <w:t xml:space="preserve"> </w:t>
      </w:r>
      <w:r>
        <w:rPr>
          <w:sz w:val="28"/>
        </w:rPr>
        <w:t>в</w:t>
      </w:r>
      <w:r>
        <w:rPr>
          <w:spacing w:val="-5"/>
          <w:sz w:val="28"/>
        </w:rPr>
        <w:t xml:space="preserve"> </w:t>
      </w:r>
      <w:r>
        <w:rPr>
          <w:sz w:val="28"/>
        </w:rPr>
        <w:t>договірних</w:t>
      </w:r>
      <w:r>
        <w:rPr>
          <w:spacing w:val="-4"/>
          <w:sz w:val="28"/>
        </w:rPr>
        <w:t xml:space="preserve"> </w:t>
      </w:r>
      <w:r>
        <w:rPr>
          <w:sz w:val="28"/>
        </w:rPr>
        <w:t xml:space="preserve">відносинах. </w:t>
      </w:r>
      <w:r>
        <w:rPr>
          <w:i/>
          <w:sz w:val="28"/>
        </w:rPr>
        <w:t>Право</w:t>
      </w:r>
      <w:r>
        <w:rPr>
          <w:i/>
          <w:spacing w:val="-4"/>
          <w:sz w:val="28"/>
        </w:rPr>
        <w:t xml:space="preserve"> </w:t>
      </w:r>
      <w:r>
        <w:rPr>
          <w:i/>
          <w:sz w:val="28"/>
        </w:rPr>
        <w:t>і</w:t>
      </w:r>
      <w:r>
        <w:rPr>
          <w:i/>
          <w:spacing w:val="-4"/>
          <w:sz w:val="28"/>
        </w:rPr>
        <w:t xml:space="preserve"> </w:t>
      </w:r>
      <w:r>
        <w:rPr>
          <w:i/>
          <w:sz w:val="28"/>
        </w:rPr>
        <w:t>суспільство:</w:t>
      </w:r>
      <w:r>
        <w:rPr>
          <w:i/>
          <w:spacing w:val="-1"/>
          <w:sz w:val="28"/>
        </w:rPr>
        <w:t xml:space="preserve"> </w:t>
      </w:r>
      <w:r>
        <w:rPr>
          <w:i/>
          <w:sz w:val="28"/>
        </w:rPr>
        <w:t>актуальні питання і перспективи розвитку</w:t>
      </w:r>
      <w:r>
        <w:rPr>
          <w:sz w:val="28"/>
        </w:rPr>
        <w:t>: матеріали VІІІ Міжнар. наук.-практ. конф. (м. Полтава,</w:t>
      </w:r>
      <w:r>
        <w:rPr>
          <w:spacing w:val="40"/>
          <w:sz w:val="28"/>
        </w:rPr>
        <w:t xml:space="preserve"> </w:t>
      </w:r>
      <w:r>
        <w:rPr>
          <w:sz w:val="28"/>
        </w:rPr>
        <w:t>7 грудня 2023 р.). Полтава. 2023. С. 105–106.</w:t>
      </w:r>
    </w:p>
    <w:p>
      <w:pPr>
        <w:pStyle w:val="ListParagraph"/>
        <w:numPr>
          <w:ilvl w:val="2"/>
          <w:numId w:val="4"/>
        </w:numPr>
        <w:tabs>
          <w:tab w:val="clear" w:pos="720"/>
          <w:tab w:val="left" w:pos="1222" w:leader="none"/>
        </w:tabs>
        <w:spacing w:lineRule="auto" w:line="362" w:before="135" w:after="0"/>
        <w:ind w:left="216" w:right="266" w:firstLine="710"/>
        <w:jc w:val="both"/>
        <w:rPr>
          <w:sz w:val="28"/>
        </w:rPr>
      </w:pPr>
      <w:r>
        <w:rPr>
          <w:sz w:val="28"/>
        </w:rPr>
        <w:t>Матеріали VІІІ Міжнародної науково-практичної конференції «Право і суспільство: актуальні питання і перспективи розвитку», 7 грудня 2023 року. Полтава: Астрая, 2023. 238 с.</w:t>
      </w:r>
    </w:p>
    <w:p>
      <w:pPr>
        <w:pStyle w:val="2"/>
        <w:spacing w:lineRule="exact" w:line="318"/>
        <w:ind w:left="3750" w:right="0" w:hanging="0"/>
        <w:rPr>
          <w:sz w:val="28"/>
        </w:rPr>
      </w:pPr>
      <w:r>
        <w:rPr>
          <w:spacing w:val="-2"/>
        </w:rPr>
        <w:t>Автореферати</w:t>
      </w:r>
      <w:r>
        <w:rPr>
          <w:spacing w:val="3"/>
        </w:rPr>
        <w:t xml:space="preserve"> </w:t>
      </w:r>
      <w:r>
        <w:rPr>
          <w:spacing w:val="-2"/>
        </w:rPr>
        <w:t>дисертацій</w:t>
      </w:r>
    </w:p>
    <w:p>
      <w:pPr>
        <w:pStyle w:val="ListParagraph"/>
        <w:numPr>
          <w:ilvl w:val="2"/>
          <w:numId w:val="4"/>
        </w:numPr>
        <w:tabs>
          <w:tab w:val="clear" w:pos="720"/>
          <w:tab w:val="left" w:pos="1391" w:leader="none"/>
        </w:tabs>
        <w:spacing w:lineRule="auto" w:line="360" w:before="158" w:after="0"/>
        <w:ind w:left="216" w:right="262" w:firstLine="710"/>
        <w:jc w:val="both"/>
        <w:rPr>
          <w:sz w:val="28"/>
        </w:rPr>
      </w:pPr>
      <w:r>
        <w:rPr>
          <w:sz w:val="28"/>
        </w:rPr>
        <w:t>Цилюрик І. І. Гарантії прав, свобод та законних інтересів учасників кримінального провадження під час проведення слідчих (розшукових) дій : автореф. дис. … канд. юрид. наук. Львів, 2020. 21 с.</w:t>
      </w:r>
    </w:p>
    <w:p>
      <w:pPr>
        <w:pStyle w:val="2"/>
        <w:spacing w:before="6" w:after="0"/>
        <w:ind w:left="4716" w:right="0" w:hanging="0"/>
        <w:jc w:val="left"/>
        <w:rPr>
          <w:sz w:val="28"/>
        </w:rPr>
      </w:pPr>
      <w:r>
        <w:rPr>
          <w:spacing w:val="-2"/>
        </w:rPr>
        <w:t>Дисертації</w:t>
      </w:r>
    </w:p>
    <w:p>
      <w:pPr>
        <w:pStyle w:val="ListParagraph"/>
        <w:numPr>
          <w:ilvl w:val="2"/>
          <w:numId w:val="4"/>
        </w:numPr>
        <w:tabs>
          <w:tab w:val="clear" w:pos="720"/>
          <w:tab w:val="left" w:pos="1503" w:leader="none"/>
          <w:tab w:val="left" w:pos="2860" w:leader="none"/>
          <w:tab w:val="left" w:pos="3359" w:leader="none"/>
          <w:tab w:val="left" w:pos="3857" w:leader="none"/>
          <w:tab w:val="left" w:pos="5689" w:leader="none"/>
          <w:tab w:val="left" w:pos="6722" w:leader="none"/>
          <w:tab w:val="left" w:pos="7230" w:leader="none"/>
          <w:tab w:val="left" w:pos="8544" w:leader="none"/>
          <w:tab w:val="left" w:pos="9719" w:leader="none"/>
        </w:tabs>
        <w:spacing w:lineRule="auto" w:line="362" w:before="153" w:after="0"/>
        <w:ind w:left="216" w:right="270" w:firstLine="710"/>
        <w:jc w:val="left"/>
        <w:rPr>
          <w:sz w:val="28"/>
        </w:rPr>
      </w:pPr>
      <w:r>
        <w:rPr>
          <w:spacing w:val="-2"/>
          <w:sz w:val="28"/>
        </w:rPr>
        <w:t>Варченко</w:t>
      </w:r>
      <w:r>
        <w:rPr>
          <w:sz w:val="28"/>
        </w:rPr>
        <w:tab/>
      </w:r>
      <w:r>
        <w:rPr>
          <w:spacing w:val="-6"/>
          <w:sz w:val="28"/>
        </w:rPr>
        <w:t>О.</w:t>
      </w:r>
      <w:r>
        <w:rPr>
          <w:sz w:val="28"/>
        </w:rPr>
        <w:tab/>
      </w:r>
      <w:r>
        <w:rPr>
          <w:spacing w:val="-6"/>
          <w:sz w:val="28"/>
        </w:rPr>
        <w:t>О.</w:t>
      </w:r>
      <w:r>
        <w:rPr>
          <w:sz w:val="28"/>
        </w:rPr>
        <w:tab/>
      </w:r>
      <w:r>
        <w:rPr>
          <w:spacing w:val="-2"/>
          <w:sz w:val="28"/>
        </w:rPr>
        <w:t>Забезпечення</w:t>
      </w:r>
      <w:r>
        <w:rPr>
          <w:sz w:val="28"/>
        </w:rPr>
        <w:tab/>
      </w:r>
      <w:r>
        <w:rPr>
          <w:spacing w:val="-2"/>
          <w:sz w:val="28"/>
        </w:rPr>
        <w:t>поваги</w:t>
      </w:r>
      <w:r>
        <w:rPr>
          <w:sz w:val="28"/>
        </w:rPr>
        <w:tab/>
      </w:r>
      <w:r>
        <w:rPr>
          <w:spacing w:val="-6"/>
          <w:sz w:val="28"/>
        </w:rPr>
        <w:t>до</w:t>
      </w:r>
      <w:r>
        <w:rPr>
          <w:sz w:val="28"/>
        </w:rPr>
        <w:tab/>
      </w:r>
      <w:r>
        <w:rPr>
          <w:spacing w:val="-2"/>
          <w:sz w:val="28"/>
        </w:rPr>
        <w:t>людської</w:t>
      </w:r>
      <w:r>
        <w:rPr>
          <w:sz w:val="28"/>
        </w:rPr>
        <w:tab/>
      </w:r>
      <w:r>
        <w:rPr>
          <w:spacing w:val="-2"/>
          <w:sz w:val="28"/>
        </w:rPr>
        <w:t>гідності</w:t>
      </w:r>
      <w:r>
        <w:rPr>
          <w:sz w:val="28"/>
        </w:rPr>
        <w:tab/>
      </w:r>
      <w:r>
        <w:rPr>
          <w:spacing w:val="-10"/>
          <w:sz w:val="28"/>
        </w:rPr>
        <w:t xml:space="preserve">в </w:t>
      </w:r>
      <w:r>
        <w:rPr>
          <w:sz w:val="28"/>
        </w:rPr>
        <w:t>кримінальному провадженні : дис. … д-ра філософії. Харків, 2021. 296 с.</w:t>
      </w:r>
    </w:p>
    <w:p>
      <w:pPr>
        <w:pStyle w:val="2"/>
        <w:spacing w:before="3" w:after="0"/>
        <w:ind w:left="2713" w:right="0" w:hanging="0"/>
        <w:jc w:val="left"/>
        <w:rPr>
          <w:sz w:val="28"/>
        </w:rPr>
      </w:pPr>
      <w:r>
        <w:rPr/>
        <w:t>Стаття</w:t>
      </w:r>
      <w:r>
        <w:rPr>
          <w:spacing w:val="-11"/>
        </w:rPr>
        <w:t xml:space="preserve"> </w:t>
      </w:r>
      <w:r>
        <w:rPr/>
        <w:t>із</w:t>
      </w:r>
      <w:r>
        <w:rPr>
          <w:spacing w:val="-10"/>
        </w:rPr>
        <w:t xml:space="preserve"> </w:t>
      </w:r>
      <w:r>
        <w:rPr/>
        <w:t>журналу,</w:t>
      </w:r>
      <w:r>
        <w:rPr>
          <w:spacing w:val="-5"/>
        </w:rPr>
        <w:t xml:space="preserve"> </w:t>
      </w:r>
      <w:r>
        <w:rPr/>
        <w:t>збірника,</w:t>
      </w:r>
      <w:r>
        <w:rPr>
          <w:spacing w:val="-6"/>
        </w:rPr>
        <w:t xml:space="preserve"> </w:t>
      </w:r>
      <w:r>
        <w:rPr/>
        <w:t>розділ</w:t>
      </w:r>
      <w:r>
        <w:rPr>
          <w:spacing w:val="-7"/>
        </w:rPr>
        <w:t xml:space="preserve"> </w:t>
      </w:r>
      <w:r>
        <w:rPr>
          <w:spacing w:val="-4"/>
        </w:rPr>
        <w:t>книги</w:t>
      </w:r>
    </w:p>
    <w:p>
      <w:pPr>
        <w:pStyle w:val="ListParagraph"/>
        <w:numPr>
          <w:ilvl w:val="2"/>
          <w:numId w:val="4"/>
        </w:numPr>
        <w:tabs>
          <w:tab w:val="clear" w:pos="720"/>
          <w:tab w:val="left" w:pos="1353" w:leader="none"/>
        </w:tabs>
        <w:spacing w:lineRule="auto" w:line="360" w:before="153" w:after="0"/>
        <w:ind w:left="216" w:right="272" w:firstLine="710"/>
        <w:jc w:val="both"/>
        <w:rPr>
          <w:sz w:val="28"/>
        </w:rPr>
      </w:pPr>
      <w:r>
        <w:rPr>
          <w:sz w:val="28"/>
        </w:rPr>
        <w:t>Покровська</w:t>
      </w:r>
      <w:r>
        <w:rPr>
          <w:spacing w:val="-1"/>
          <w:sz w:val="28"/>
        </w:rPr>
        <w:t xml:space="preserve"> </w:t>
      </w:r>
      <w:r>
        <w:rPr>
          <w:sz w:val="28"/>
        </w:rPr>
        <w:t>А. О. Договір</w:t>
      </w:r>
      <w:r>
        <w:rPr>
          <w:spacing w:val="-1"/>
          <w:sz w:val="28"/>
        </w:rPr>
        <w:t xml:space="preserve"> </w:t>
      </w:r>
      <w:r>
        <w:rPr>
          <w:sz w:val="28"/>
        </w:rPr>
        <w:t>про</w:t>
      </w:r>
      <w:r>
        <w:rPr>
          <w:spacing w:val="-1"/>
          <w:sz w:val="28"/>
        </w:rPr>
        <w:t xml:space="preserve"> </w:t>
      </w:r>
      <w:r>
        <w:rPr>
          <w:sz w:val="28"/>
        </w:rPr>
        <w:t>задоволення</w:t>
      </w:r>
      <w:r>
        <w:rPr>
          <w:spacing w:val="-1"/>
          <w:sz w:val="28"/>
        </w:rPr>
        <w:t xml:space="preserve"> </w:t>
      </w:r>
      <w:r>
        <w:rPr>
          <w:sz w:val="28"/>
        </w:rPr>
        <w:t>вимог</w:t>
      </w:r>
      <w:r>
        <w:rPr>
          <w:spacing w:val="-1"/>
          <w:sz w:val="28"/>
        </w:rPr>
        <w:t xml:space="preserve"> </w:t>
      </w:r>
      <w:r>
        <w:rPr>
          <w:sz w:val="28"/>
        </w:rPr>
        <w:t xml:space="preserve">іпотекодержателя як інструмент реалізації самозахисту. </w:t>
      </w:r>
      <w:r>
        <w:rPr>
          <w:i/>
          <w:sz w:val="28"/>
        </w:rPr>
        <w:t xml:space="preserve">Підприємництво, господарство і право. </w:t>
      </w:r>
      <w:r>
        <w:rPr>
          <w:sz w:val="28"/>
        </w:rPr>
        <w:t>Київ. 2020. Вип. 12. С. 28–33.</w:t>
      </w:r>
    </w:p>
    <w:p>
      <w:pPr>
        <w:pStyle w:val="ListParagraph"/>
        <w:numPr>
          <w:ilvl w:val="2"/>
          <w:numId w:val="4"/>
        </w:numPr>
        <w:tabs>
          <w:tab w:val="clear" w:pos="720"/>
          <w:tab w:val="left" w:pos="1358" w:leader="none"/>
        </w:tabs>
        <w:spacing w:lineRule="auto" w:line="362" w:before="1" w:after="0"/>
        <w:ind w:left="216" w:right="269" w:firstLine="710"/>
        <w:jc w:val="both"/>
        <w:rPr>
          <w:sz w:val="28"/>
        </w:rPr>
      </w:pPr>
      <w:r>
        <w:rPr>
          <w:sz w:val="28"/>
        </w:rPr>
        <w:t xml:space="preserve">Тупицька Є. О. Обмеження прав кредиторів за договором споживчого кредитування. </w:t>
      </w:r>
      <w:r>
        <w:rPr>
          <w:i/>
          <w:sz w:val="28"/>
        </w:rPr>
        <w:t xml:space="preserve">Право.UA. </w:t>
      </w:r>
      <w:r>
        <w:rPr>
          <w:sz w:val="28"/>
        </w:rPr>
        <w:t>2023. № 2. C. 97–101.</w:t>
      </w:r>
    </w:p>
    <w:p>
      <w:pPr>
        <w:pStyle w:val="2"/>
        <w:spacing w:lineRule="exact" w:line="319"/>
        <w:ind w:left="2819" w:right="0" w:hanging="0"/>
        <w:rPr>
          <w:sz w:val="28"/>
        </w:rPr>
      </w:pPr>
      <w:r>
        <w:rPr/>
        <w:t>Електронні</w:t>
      </w:r>
      <w:r>
        <w:rPr>
          <w:spacing w:val="-12"/>
        </w:rPr>
        <w:t xml:space="preserve"> </w:t>
      </w:r>
      <w:r>
        <w:rPr/>
        <w:t>ресурси</w:t>
      </w:r>
      <w:r>
        <w:rPr>
          <w:spacing w:val="-13"/>
        </w:rPr>
        <w:t xml:space="preserve"> </w:t>
      </w:r>
      <w:r>
        <w:rPr/>
        <w:t>віддаленого</w:t>
      </w:r>
      <w:r>
        <w:rPr>
          <w:spacing w:val="-14"/>
        </w:rPr>
        <w:t xml:space="preserve"> </w:t>
      </w:r>
      <w:r>
        <w:rPr>
          <w:spacing w:val="-2"/>
        </w:rPr>
        <w:t>доступу</w:t>
      </w:r>
    </w:p>
    <w:p>
      <w:pPr>
        <w:pStyle w:val="ListParagraph"/>
        <w:numPr>
          <w:ilvl w:val="2"/>
          <w:numId w:val="4"/>
        </w:numPr>
        <w:tabs>
          <w:tab w:val="clear" w:pos="720"/>
          <w:tab w:val="left" w:pos="1391" w:leader="none"/>
        </w:tabs>
        <w:spacing w:lineRule="auto" w:line="360" w:before="158" w:after="0"/>
        <w:ind w:left="216" w:right="263" w:firstLine="710"/>
        <w:jc w:val="both"/>
        <w:rPr>
          <w:sz w:val="28"/>
        </w:rPr>
      </w:pPr>
      <w:r>
        <w:rPr>
          <w:sz w:val="28"/>
        </w:rPr>
        <w:t>Вирок Лисянського районного суду Черкаської області від 5 червня 2020 р. у справі</w:t>
      </w:r>
      <w:r>
        <w:rPr>
          <w:spacing w:val="-2"/>
          <w:sz w:val="28"/>
        </w:rPr>
        <w:t xml:space="preserve"> </w:t>
      </w:r>
      <w:r>
        <w:rPr>
          <w:sz w:val="28"/>
        </w:rPr>
        <w:t>№ 700/223/20</w:t>
      </w:r>
      <w:r>
        <w:rPr>
          <w:i/>
          <w:sz w:val="28"/>
        </w:rPr>
        <w:t>. Єдиний державний реєстр судових рішень</w:t>
      </w:r>
      <w:r>
        <w:rPr>
          <w:sz w:val="28"/>
        </w:rPr>
        <w:t xml:space="preserve">. URL: </w:t>
      </w:r>
      <w:hyperlink r:id="rId18">
        <w:r>
          <w:rPr>
            <w:color w:val="0000FF"/>
            <w:sz w:val="28"/>
            <w:u w:val="single" w:color="0000FF"/>
          </w:rPr>
          <w:t>https://reyestr.court.gov.ua/Review/89661468</w:t>
        </w:r>
      </w:hyperlink>
      <w:r>
        <w:rPr>
          <w:color w:val="0000FF"/>
          <w:sz w:val="28"/>
        </w:rPr>
        <w:t xml:space="preserve"> </w:t>
      </w:r>
      <w:r>
        <w:rPr>
          <w:sz w:val="28"/>
        </w:rPr>
        <w:t>(дата звернення: 01.01.2024).</w:t>
      </w:r>
    </w:p>
    <w:p>
      <w:pPr>
        <w:pStyle w:val="ListParagraph"/>
        <w:numPr>
          <w:ilvl w:val="2"/>
          <w:numId w:val="4"/>
        </w:numPr>
        <w:tabs>
          <w:tab w:val="clear" w:pos="720"/>
          <w:tab w:val="left" w:pos="1382" w:leader="none"/>
        </w:tabs>
        <w:spacing w:lineRule="auto" w:line="360" w:before="2" w:after="0"/>
        <w:ind w:left="216" w:right="262" w:firstLine="710"/>
        <w:jc w:val="both"/>
        <w:rPr>
          <w:sz w:val="28"/>
        </w:rPr>
      </w:pPr>
      <w:r>
        <w:rPr>
          <w:sz w:val="28"/>
        </w:rPr>
        <w:t xml:space="preserve">Спасибо-Фатєєва І. В. Ще раз про три іпостасі договору. Договір як універсальна форма правового регулювання : матеріали Всеукр. наук.-практ. онлайн-конф. (м. Івано-Франківськ, 26 берез. 2021 р.). ІваноФранківськ : Прикарпат. нац. ун-т ім. Василя Стефаника, 2021. С. 15–17. URL: </w:t>
      </w:r>
      <w:hyperlink r:id="rId19">
        <w:r>
          <w:rPr>
            <w:color w:val="0000FF"/>
            <w:sz w:val="28"/>
            <w:u w:val="single" w:color="0000FF"/>
          </w:rPr>
          <w:t>https://archer.chnu.edu.ua</w:t>
        </w:r>
      </w:hyperlink>
      <w:r>
        <w:rPr>
          <w:color w:val="0000FF"/>
          <w:spacing w:val="40"/>
          <w:sz w:val="28"/>
        </w:rPr>
        <w:t xml:space="preserve"> </w:t>
      </w:r>
      <w:r>
        <w:rPr>
          <w:sz w:val="28"/>
        </w:rPr>
        <w:t>(дата звернення: 01.01.2024).</w:t>
      </w:r>
    </w:p>
    <w:p>
      <w:pPr>
        <w:sectPr>
          <w:headerReference w:type="default" r:id="rId21"/>
          <w:type w:val="nextPage"/>
          <w:pgSz w:w="11906" w:h="16838"/>
          <w:pgMar w:left="1200" w:right="580" w:header="732" w:top="1040" w:footer="0" w:bottom="280" w:gutter="0"/>
          <w:pgNumType w:fmt="decimal"/>
          <w:formProt w:val="false"/>
          <w:textDirection w:val="lrTb"/>
          <w:docGrid w:type="default" w:linePitch="100" w:charSpace="4096"/>
        </w:sectPr>
        <w:pStyle w:val="ListParagraph"/>
        <w:numPr>
          <w:ilvl w:val="2"/>
          <w:numId w:val="4"/>
        </w:numPr>
        <w:tabs>
          <w:tab w:val="clear" w:pos="720"/>
          <w:tab w:val="left" w:pos="1362" w:leader="none"/>
        </w:tabs>
        <w:spacing w:lineRule="auto" w:line="360" w:before="0" w:after="0"/>
        <w:ind w:left="216" w:right="263" w:firstLine="710"/>
        <w:jc w:val="both"/>
        <w:rPr>
          <w:sz w:val="28"/>
        </w:rPr>
      </w:pPr>
      <w:r>
        <w:rPr>
          <w:sz w:val="28"/>
        </w:rPr>
        <w:t xml:space="preserve">Довбиш О. Застосування доктрини США «work made for hire» у сфері інформаційно-комунікаційних технологій в Україні. </w:t>
      </w:r>
      <w:r>
        <w:rPr>
          <w:i/>
          <w:sz w:val="28"/>
        </w:rPr>
        <w:t xml:space="preserve">Теорія і практика інтелектуальної власності. </w:t>
      </w:r>
      <w:r>
        <w:rPr>
          <w:sz w:val="28"/>
        </w:rPr>
        <w:t xml:space="preserve">№ 4 (2020). С. 5-16. DOI: </w:t>
      </w:r>
      <w:hyperlink r:id="rId20">
        <w:r>
          <w:rPr>
            <w:color w:val="0000FF"/>
            <w:spacing w:val="-2"/>
            <w:sz w:val="28"/>
            <w:u w:val="single" w:color="0000FF"/>
          </w:rPr>
          <w:t>https://doi.org/10.33731/42020.216936</w:t>
        </w:r>
      </w:hyperlink>
    </w:p>
    <w:p>
      <w:pPr>
        <w:pStyle w:val="2"/>
        <w:spacing w:before="144" w:after="0"/>
        <w:ind w:left="0" w:right="268" w:hanging="0"/>
        <w:jc w:val="right"/>
        <w:rPr>
          <w:sz w:val="28"/>
        </w:rPr>
      </w:pPr>
      <w:r>
        <w:rPr/>
        <w:t>Додаток</w:t>
      </w:r>
      <w:r>
        <w:rPr>
          <w:spacing w:val="-12"/>
        </w:rPr>
        <w:t xml:space="preserve"> </w:t>
      </w:r>
      <w:r>
        <w:rPr>
          <w:spacing w:val="-10"/>
        </w:rPr>
        <w:t>Д</w:t>
      </w:r>
    </w:p>
    <w:p>
      <w:pPr>
        <w:pStyle w:val="Style14"/>
        <w:spacing w:before="15" w:after="0"/>
        <w:rPr>
          <w:b/>
          <w:b/>
          <w:sz w:val="24"/>
        </w:rPr>
      </w:pPr>
      <w:r>
        <w:rPr>
          <w:b/>
          <w:sz w:val="24"/>
        </w:rPr>
      </w:r>
    </w:p>
    <w:p>
      <w:pPr>
        <w:pStyle w:val="Normal"/>
        <w:spacing w:lineRule="auto" w:line="240" w:before="1" w:after="0"/>
        <w:ind w:left="3048" w:right="2376" w:hanging="0"/>
        <w:jc w:val="center"/>
        <w:rPr>
          <w:b/>
          <w:b/>
          <w:sz w:val="24"/>
        </w:rPr>
      </w:pPr>
      <w:r>
        <w:rPr>
          <w:b/>
          <w:sz w:val="24"/>
        </w:rPr>
        <w:t>Національний</w:t>
      </w:r>
      <w:r>
        <w:rPr>
          <w:b/>
          <w:spacing w:val="-15"/>
          <w:sz w:val="24"/>
        </w:rPr>
        <w:t xml:space="preserve"> </w:t>
      </w:r>
      <w:r>
        <w:rPr>
          <w:b/>
          <w:sz w:val="24"/>
        </w:rPr>
        <w:t>юридичний</w:t>
      </w:r>
      <w:r>
        <w:rPr>
          <w:b/>
          <w:spacing w:val="-15"/>
          <w:sz w:val="24"/>
        </w:rPr>
        <w:t xml:space="preserve"> </w:t>
      </w:r>
      <w:r>
        <w:rPr>
          <w:b/>
          <w:sz w:val="24"/>
        </w:rPr>
        <w:t>університет імені Ярослава Мудрого</w:t>
      </w:r>
    </w:p>
    <w:p>
      <w:pPr>
        <w:pStyle w:val="Normal"/>
        <w:spacing w:lineRule="exact" w:line="275" w:before="273" w:after="0"/>
        <w:ind w:left="875" w:right="206" w:hanging="0"/>
        <w:jc w:val="center"/>
        <w:rPr>
          <w:b/>
          <w:b/>
          <w:sz w:val="24"/>
        </w:rPr>
      </w:pPr>
      <w:r>
        <w:rPr>
          <w:b/>
          <w:sz w:val="24"/>
        </w:rPr>
        <w:t>ВСП</w:t>
      </w:r>
      <w:r>
        <w:rPr>
          <w:b/>
          <w:spacing w:val="-2"/>
          <w:sz w:val="24"/>
        </w:rPr>
        <w:t xml:space="preserve"> </w:t>
      </w:r>
      <w:r>
        <w:rPr>
          <w:b/>
          <w:sz w:val="24"/>
        </w:rPr>
        <w:t>«Полтавський</w:t>
      </w:r>
      <w:r>
        <w:rPr>
          <w:b/>
          <w:spacing w:val="-6"/>
          <w:sz w:val="24"/>
        </w:rPr>
        <w:t xml:space="preserve"> </w:t>
      </w:r>
      <w:r>
        <w:rPr>
          <w:b/>
          <w:sz w:val="24"/>
        </w:rPr>
        <w:t>фаховий</w:t>
      </w:r>
      <w:r>
        <w:rPr>
          <w:b/>
          <w:spacing w:val="-1"/>
          <w:sz w:val="24"/>
        </w:rPr>
        <w:t xml:space="preserve"> </w:t>
      </w:r>
      <w:r>
        <w:rPr>
          <w:b/>
          <w:spacing w:val="-2"/>
          <w:sz w:val="24"/>
        </w:rPr>
        <w:t>коледж</w:t>
      </w:r>
    </w:p>
    <w:p>
      <w:pPr>
        <w:pStyle w:val="Normal"/>
        <w:spacing w:lineRule="auto" w:line="480" w:before="0" w:after="0"/>
        <w:ind w:left="1153" w:right="488" w:hanging="0"/>
        <w:jc w:val="center"/>
        <w:rPr>
          <w:b/>
          <w:b/>
          <w:sz w:val="24"/>
        </w:rPr>
      </w:pPr>
      <w:r>
        <w:rPr>
          <w:b/>
          <w:sz w:val="24"/>
        </w:rPr>
        <w:t>Національного</w:t>
      </w:r>
      <w:r>
        <w:rPr>
          <w:b/>
          <w:spacing w:val="-5"/>
          <w:sz w:val="24"/>
        </w:rPr>
        <w:t xml:space="preserve"> </w:t>
      </w:r>
      <w:r>
        <w:rPr>
          <w:b/>
          <w:sz w:val="24"/>
        </w:rPr>
        <w:t>юридичного</w:t>
      </w:r>
      <w:r>
        <w:rPr>
          <w:b/>
          <w:spacing w:val="-5"/>
          <w:sz w:val="24"/>
        </w:rPr>
        <w:t xml:space="preserve"> </w:t>
      </w:r>
      <w:r>
        <w:rPr>
          <w:b/>
          <w:sz w:val="24"/>
        </w:rPr>
        <w:t>університету</w:t>
      </w:r>
      <w:r>
        <w:rPr>
          <w:b/>
          <w:spacing w:val="-9"/>
          <w:sz w:val="24"/>
        </w:rPr>
        <w:t xml:space="preserve"> </w:t>
      </w:r>
      <w:r>
        <w:rPr>
          <w:b/>
          <w:sz w:val="24"/>
        </w:rPr>
        <w:t>імені</w:t>
      </w:r>
      <w:r>
        <w:rPr>
          <w:b/>
          <w:spacing w:val="-5"/>
          <w:sz w:val="24"/>
        </w:rPr>
        <w:t xml:space="preserve"> </w:t>
      </w:r>
      <w:r>
        <w:rPr>
          <w:b/>
          <w:sz w:val="24"/>
        </w:rPr>
        <w:t>Ярослава</w:t>
      </w:r>
      <w:r>
        <w:rPr>
          <w:b/>
          <w:spacing w:val="-9"/>
          <w:sz w:val="24"/>
        </w:rPr>
        <w:t xml:space="preserve"> </w:t>
      </w:r>
      <w:r>
        <w:rPr>
          <w:b/>
          <w:sz w:val="24"/>
        </w:rPr>
        <w:t>Мудрого» РЕЦЕНЗІЯ НА КУРСОВУ РОБОТУ</w:t>
      </w:r>
    </w:p>
    <w:p>
      <w:pPr>
        <w:pStyle w:val="Normal"/>
        <w:tabs>
          <w:tab w:val="clear" w:pos="720"/>
          <w:tab w:val="left" w:pos="4307" w:leader="none"/>
          <w:tab w:val="left" w:pos="6101" w:leader="none"/>
        </w:tabs>
        <w:spacing w:lineRule="auto" w:line="240" w:before="268" w:after="0"/>
        <w:ind w:left="936" w:right="3433" w:hanging="0"/>
        <w:jc w:val="left"/>
        <w:rPr>
          <w:sz w:val="24"/>
        </w:rPr>
      </w:pPr>
      <w:r>
        <w:rPr>
          <w:sz w:val="24"/>
        </w:rPr>
        <w:t xml:space="preserve">Студента/студентки </w:t>
      </w:r>
      <w:r>
        <w:rPr>
          <w:sz w:val="24"/>
          <w:u w:val="single"/>
        </w:rPr>
        <w:tab/>
      </w:r>
      <w:r>
        <w:rPr>
          <w:sz w:val="24"/>
        </w:rPr>
        <w:t xml:space="preserve">групи </w:t>
      </w:r>
      <w:r>
        <w:rPr>
          <w:sz w:val="24"/>
          <w:u w:val="single"/>
        </w:rPr>
        <w:tab/>
      </w:r>
      <w:r>
        <w:rPr>
          <w:spacing w:val="-2"/>
          <w:sz w:val="24"/>
        </w:rPr>
        <w:t xml:space="preserve">курсу </w:t>
      </w:r>
      <w:r>
        <w:rPr>
          <w:sz w:val="24"/>
        </w:rPr>
        <w:t>денної/заочної форми навчання</w:t>
      </w:r>
    </w:p>
    <w:p>
      <w:pPr>
        <w:pStyle w:val="Style14"/>
        <w:spacing w:before="12" w:after="0"/>
        <w:rPr>
          <w:sz w:val="20"/>
        </w:rPr>
      </w:pPr>
      <w:r>
        <w:rPr>
          <w:sz w:val="20"/>
        </w:rPr>
        <mc:AlternateContent>
          <mc:Choice Requires="wps">
            <w:drawing>
              <wp:anchor behindDoc="1" distT="0" distB="0" distL="0" distR="0" simplePos="0" locked="0" layoutInCell="0" allowOverlap="1" relativeHeight="48">
                <wp:simplePos x="0" y="0"/>
                <wp:positionH relativeFrom="page">
                  <wp:posOffset>1356995</wp:posOffset>
                </wp:positionH>
                <wp:positionV relativeFrom="paragraph">
                  <wp:posOffset>168910</wp:posOffset>
                </wp:positionV>
                <wp:extent cx="5183505" cy="2540"/>
                <wp:effectExtent l="0" t="0" r="0" b="0"/>
                <wp:wrapTopAndBottom/>
                <wp:docPr id="35" name="Graphic 4"/>
                <a:graphic xmlns:a="http://schemas.openxmlformats.org/drawingml/2006/main">
                  <a:graphicData uri="http://schemas.microsoft.com/office/word/2010/wordprocessingShape">
                    <wps:wsp>
                      <wps:cNvSpPr/>
                      <wps:spPr>
                        <a:xfrm>
                          <a:off x="0" y="0"/>
                          <a:ext cx="5182920" cy="1800"/>
                        </a:xfrm>
                        <a:custGeom>
                          <a:avLst/>
                          <a:gdLst/>
                          <a:ahLst/>
                          <a:rect l="l" t="t" r="r" b="b"/>
                          <a:pathLst>
                            <a:path w="5182235" h="0">
                              <a:moveTo>
                                <a:pt x="0" y="0"/>
                              </a:moveTo>
                              <a:lnTo>
                                <a:pt x="5182235"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96" w:after="0"/>
        <w:ind w:left="936" w:right="0" w:hanging="0"/>
        <w:jc w:val="left"/>
        <w:rPr>
          <w:sz w:val="16"/>
        </w:rPr>
      </w:pPr>
      <w:r>
        <w:rPr>
          <w:sz w:val="16"/>
        </w:rPr>
        <w:t>(прізвище,</w:t>
      </w:r>
      <w:r>
        <w:rPr>
          <w:spacing w:val="-10"/>
          <w:sz w:val="16"/>
        </w:rPr>
        <w:t xml:space="preserve"> </w:t>
      </w:r>
      <w:r>
        <w:rPr>
          <w:sz w:val="16"/>
        </w:rPr>
        <w:t>ім’я,по</w:t>
      </w:r>
      <w:r>
        <w:rPr>
          <w:spacing w:val="-7"/>
          <w:sz w:val="16"/>
        </w:rPr>
        <w:t xml:space="preserve"> </w:t>
      </w:r>
      <w:r>
        <w:rPr>
          <w:spacing w:val="-2"/>
          <w:sz w:val="16"/>
        </w:rPr>
        <w:t>батькові)</w:t>
      </w:r>
    </w:p>
    <w:p>
      <w:pPr>
        <w:pStyle w:val="Style14"/>
        <w:spacing w:before="91" w:after="0"/>
        <w:rPr>
          <w:sz w:val="16"/>
        </w:rPr>
      </w:pPr>
      <w:r>
        <w:rPr>
          <w:sz w:val="16"/>
        </w:rPr>
      </w:r>
    </w:p>
    <w:p>
      <w:pPr>
        <w:pStyle w:val="Normal"/>
        <w:tabs>
          <w:tab w:val="clear" w:pos="720"/>
          <w:tab w:val="left" w:pos="9164" w:leader="none"/>
        </w:tabs>
        <w:spacing w:before="0" w:after="0"/>
        <w:ind w:left="936" w:right="0" w:hanging="0"/>
        <w:jc w:val="left"/>
        <w:rPr>
          <w:sz w:val="24"/>
        </w:rPr>
      </w:pPr>
      <w:r>
        <w:rPr>
          <w:sz w:val="24"/>
        </w:rPr>
        <w:t xml:space="preserve">Курсова робота з </w:t>
      </w:r>
      <w:r>
        <w:rPr>
          <w:sz w:val="24"/>
          <w:u w:val="single"/>
        </w:rPr>
        <w:tab/>
      </w:r>
    </w:p>
    <w:p>
      <w:pPr>
        <w:pStyle w:val="Normal"/>
        <w:spacing w:before="91" w:after="0"/>
        <w:ind w:left="936" w:right="0" w:hanging="0"/>
        <w:jc w:val="left"/>
        <w:rPr>
          <w:sz w:val="16"/>
        </w:rPr>
      </w:pPr>
      <w:r>
        <w:rPr>
          <w:sz w:val="16"/>
        </w:rPr>
        <w:t>(назва</w:t>
      </w:r>
      <w:r>
        <w:rPr>
          <w:spacing w:val="-7"/>
          <w:sz w:val="16"/>
        </w:rPr>
        <w:t xml:space="preserve"> </w:t>
      </w:r>
      <w:r>
        <w:rPr>
          <w:sz w:val="16"/>
        </w:rPr>
        <w:t>навчальної</w:t>
      </w:r>
      <w:r>
        <w:rPr>
          <w:spacing w:val="-9"/>
          <w:sz w:val="16"/>
        </w:rPr>
        <w:t xml:space="preserve"> </w:t>
      </w:r>
      <w:r>
        <w:rPr>
          <w:spacing w:val="-2"/>
          <w:sz w:val="16"/>
        </w:rPr>
        <w:t>дисципліни)</w:t>
      </w:r>
    </w:p>
    <w:p>
      <w:pPr>
        <w:pStyle w:val="Style14"/>
        <w:spacing w:before="90" w:after="0"/>
        <w:rPr>
          <w:sz w:val="16"/>
        </w:rPr>
      </w:pPr>
      <w:r>
        <w:rPr>
          <w:sz w:val="16"/>
        </w:rPr>
      </w:r>
    </w:p>
    <w:p>
      <w:pPr>
        <w:pStyle w:val="Normal"/>
        <w:tabs>
          <w:tab w:val="clear" w:pos="720"/>
          <w:tab w:val="left" w:pos="9242" w:leader="none"/>
        </w:tabs>
        <w:spacing w:before="0" w:after="0"/>
        <w:ind w:left="936" w:right="0" w:hanging="0"/>
        <w:jc w:val="left"/>
        <w:rPr>
          <w:sz w:val="24"/>
        </w:rPr>
      </w:pPr>
      <w:r>
        <w:rPr>
          <w:sz w:val="24"/>
        </w:rPr>
        <w:t xml:space="preserve">Тема </w:t>
      </w:r>
      <w:r>
        <w:rPr>
          <w:sz w:val="24"/>
          <w:u w:val="single"/>
        </w:rPr>
        <w:tab/>
      </w:r>
    </w:p>
    <w:p>
      <w:pPr>
        <w:pStyle w:val="Style14"/>
        <w:spacing w:before="20" w:after="0"/>
        <w:rPr>
          <w:sz w:val="20"/>
        </w:rPr>
      </w:pPr>
      <w:r>
        <w:rPr>
          <w:sz w:val="20"/>
        </w:rPr>
        <mc:AlternateContent>
          <mc:Choice Requires="wps">
            <w:drawing>
              <wp:anchor behindDoc="1" distT="0" distB="0" distL="0" distR="0" simplePos="0" locked="0" layoutInCell="0" allowOverlap="1" relativeHeight="42">
                <wp:simplePos x="0" y="0"/>
                <wp:positionH relativeFrom="page">
                  <wp:posOffset>1356995</wp:posOffset>
                </wp:positionH>
                <wp:positionV relativeFrom="paragraph">
                  <wp:posOffset>347980</wp:posOffset>
                </wp:positionV>
                <wp:extent cx="5259070" cy="2540"/>
                <wp:effectExtent l="0" t="0" r="0" b="0"/>
                <wp:wrapTopAndBottom/>
                <wp:docPr id="36" name="Graphic 6"/>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6">
                <wp:simplePos x="0" y="0"/>
                <wp:positionH relativeFrom="page">
                  <wp:posOffset>1356995</wp:posOffset>
                </wp:positionH>
                <wp:positionV relativeFrom="paragraph">
                  <wp:posOffset>173990</wp:posOffset>
                </wp:positionV>
                <wp:extent cx="5259705" cy="2540"/>
                <wp:effectExtent l="0" t="0" r="0" b="0"/>
                <wp:wrapTopAndBottom/>
                <wp:docPr id="37" name="Graphic 5"/>
                <a:graphic xmlns:a="http://schemas.openxmlformats.org/drawingml/2006/main">
                  <a:graphicData uri="http://schemas.microsoft.com/office/word/2010/wordprocessingShape">
                    <wps:wsp>
                      <wps:cNvSpPr/>
                      <wps:spPr>
                        <a:xfrm>
                          <a:off x="0" y="0"/>
                          <a:ext cx="5259240" cy="1800"/>
                        </a:xfrm>
                        <a:custGeom>
                          <a:avLst/>
                          <a:gdLst/>
                          <a:ahLst/>
                          <a:rect l="l" t="t" r="r" b="b"/>
                          <a:pathLst>
                            <a:path w="5258435" h="0">
                              <a:moveTo>
                                <a:pt x="0" y="0"/>
                              </a:moveTo>
                              <a:lnTo>
                                <a:pt x="5258054"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4"/>
        <w:spacing w:before="14" w:after="0"/>
        <w:rPr>
          <w:sz w:val="20"/>
        </w:rPr>
      </w:pPr>
      <w:r>
        <w:rPr>
          <w:sz w:val="20"/>
        </w:rPr>
      </w:r>
    </w:p>
    <w:p>
      <w:pPr>
        <w:pStyle w:val="Normal"/>
        <w:tabs>
          <w:tab w:val="clear" w:pos="720"/>
          <w:tab w:val="left" w:pos="4542" w:leader="none"/>
          <w:tab w:val="left" w:pos="6852" w:leader="none"/>
          <w:tab w:val="left" w:pos="8342" w:leader="none"/>
          <w:tab w:val="left" w:pos="9004" w:leader="none"/>
          <w:tab w:val="left" w:pos="9173" w:leader="none"/>
        </w:tabs>
        <w:spacing w:lineRule="atLeast" w:line="550" w:before="2" w:after="0"/>
        <w:ind w:left="936" w:right="930" w:hanging="0"/>
        <w:jc w:val="left"/>
        <w:rPr>
          <w:sz w:val="24"/>
        </w:rPr>
      </w:pPr>
      <w:r>
        <w:rPr>
          <w:sz w:val="24"/>
        </w:rPr>
        <w:t xml:space="preserve">РЕЄСТРАЦІЙНИЙ № </w:t>
      </w:r>
      <w:r>
        <w:rPr>
          <w:sz w:val="24"/>
          <w:u w:val="single"/>
        </w:rPr>
        <w:tab/>
      </w:r>
      <w:r>
        <w:rPr>
          <w:sz w:val="24"/>
        </w:rPr>
        <w:t>Дата одержання «</w:t>
      </w:r>
      <w:r>
        <w:rPr>
          <w:sz w:val="24"/>
          <w:u w:val="single"/>
        </w:rPr>
        <w:tab/>
      </w:r>
      <w:r>
        <w:rPr>
          <w:spacing w:val="-10"/>
          <w:sz w:val="24"/>
        </w:rPr>
        <w:t>»</w:t>
      </w:r>
      <w:r>
        <w:rPr>
          <w:sz w:val="24"/>
          <w:u w:val="single"/>
        </w:rPr>
        <w:tab/>
      </w:r>
      <w:r>
        <w:rPr>
          <w:spacing w:val="-4"/>
          <w:sz w:val="24"/>
        </w:rPr>
        <w:t>202</w:t>
      </w:r>
      <w:r>
        <w:rPr>
          <w:sz w:val="24"/>
          <w:u w:val="single"/>
        </w:rPr>
        <w:tab/>
      </w:r>
      <w:r>
        <w:rPr>
          <w:spacing w:val="-6"/>
          <w:sz w:val="24"/>
        </w:rPr>
        <w:t xml:space="preserve">р. </w:t>
      </w:r>
      <w:r>
        <w:rPr>
          <w:sz w:val="24"/>
        </w:rPr>
        <w:t xml:space="preserve">Рецензент </w:t>
      </w:r>
      <w:r>
        <w:rPr>
          <w:sz w:val="24"/>
          <w:u w:val="single"/>
        </w:rPr>
        <w:tab/>
        <w:tab/>
        <w:tab/>
        <w:tab/>
        <w:tab/>
      </w:r>
    </w:p>
    <w:p>
      <w:pPr>
        <w:pStyle w:val="Normal"/>
        <w:spacing w:before="98" w:after="0"/>
        <w:ind w:left="936" w:right="0" w:hanging="0"/>
        <w:jc w:val="left"/>
        <w:rPr>
          <w:sz w:val="16"/>
        </w:rPr>
      </w:pPr>
      <w:r>
        <w:rPr>
          <w:sz w:val="16"/>
        </w:rPr>
        <w:t>(посада,</w:t>
      </w:r>
      <w:r>
        <w:rPr>
          <w:spacing w:val="-3"/>
          <w:sz w:val="16"/>
        </w:rPr>
        <w:t xml:space="preserve"> </w:t>
      </w:r>
      <w:r>
        <w:rPr>
          <w:sz w:val="16"/>
        </w:rPr>
        <w:t>вчене</w:t>
      </w:r>
      <w:r>
        <w:rPr>
          <w:spacing w:val="-8"/>
          <w:sz w:val="16"/>
        </w:rPr>
        <w:t xml:space="preserve"> </w:t>
      </w:r>
      <w:r>
        <w:rPr>
          <w:sz w:val="16"/>
        </w:rPr>
        <w:t>звання,</w:t>
      </w:r>
      <w:r>
        <w:rPr>
          <w:spacing w:val="-6"/>
          <w:sz w:val="16"/>
        </w:rPr>
        <w:t xml:space="preserve"> </w:t>
      </w:r>
      <w:r>
        <w:rPr>
          <w:sz w:val="16"/>
        </w:rPr>
        <w:t>прізвище,</w:t>
      </w:r>
      <w:r>
        <w:rPr>
          <w:spacing w:val="-3"/>
          <w:sz w:val="16"/>
        </w:rPr>
        <w:t xml:space="preserve"> </w:t>
      </w:r>
      <w:r>
        <w:rPr>
          <w:sz w:val="16"/>
        </w:rPr>
        <w:t>ім’я</w:t>
      </w:r>
      <w:r>
        <w:rPr>
          <w:spacing w:val="-6"/>
          <w:sz w:val="16"/>
        </w:rPr>
        <w:t xml:space="preserve"> </w:t>
      </w:r>
      <w:r>
        <w:rPr>
          <w:sz w:val="16"/>
        </w:rPr>
        <w:t>та по</w:t>
      </w:r>
      <w:r>
        <w:rPr>
          <w:spacing w:val="-8"/>
          <w:sz w:val="16"/>
        </w:rPr>
        <w:t xml:space="preserve"> </w:t>
      </w:r>
      <w:r>
        <w:rPr>
          <w:spacing w:val="-2"/>
          <w:sz w:val="16"/>
        </w:rPr>
        <w:t>батькові)</w:t>
      </w:r>
    </w:p>
    <w:p>
      <w:pPr>
        <w:pStyle w:val="Style14"/>
        <w:spacing w:before="96" w:after="0"/>
        <w:rPr>
          <w:sz w:val="16"/>
        </w:rPr>
      </w:pPr>
      <w:r>
        <w:rPr>
          <w:sz w:val="16"/>
        </w:rPr>
      </w:r>
    </w:p>
    <w:p>
      <w:pPr>
        <w:pStyle w:val="Normal"/>
        <w:spacing w:lineRule="exact" w:line="272" w:before="0" w:after="0"/>
        <w:ind w:left="936" w:right="0" w:hanging="0"/>
        <w:jc w:val="left"/>
        <w:rPr>
          <w:b/>
          <w:b/>
          <w:sz w:val="24"/>
        </w:rPr>
      </w:pPr>
      <w:r>
        <w:rPr>
          <w:b/>
          <w:sz w:val="24"/>
        </w:rPr>
        <w:t>Зміст</w:t>
      </w:r>
      <w:r>
        <w:rPr>
          <w:b/>
          <w:spacing w:val="-1"/>
          <w:sz w:val="24"/>
        </w:rPr>
        <w:t xml:space="preserve"> </w:t>
      </w:r>
      <w:r>
        <w:rPr>
          <w:b/>
          <w:spacing w:val="-2"/>
          <w:sz w:val="24"/>
        </w:rPr>
        <w:t>рецензії</w:t>
      </w:r>
    </w:p>
    <w:p>
      <w:pPr>
        <w:pStyle w:val="ListParagraph"/>
        <w:numPr>
          <w:ilvl w:val="0"/>
          <w:numId w:val="3"/>
        </w:numPr>
        <w:tabs>
          <w:tab w:val="clear" w:pos="720"/>
          <w:tab w:val="left" w:pos="1180" w:leader="none"/>
          <w:tab w:val="left" w:pos="9242" w:leader="none"/>
        </w:tabs>
        <w:spacing w:lineRule="exact" w:line="272" w:before="0" w:after="0"/>
        <w:ind w:left="1180" w:right="0" w:hanging="244"/>
        <w:jc w:val="left"/>
        <w:rPr>
          <w:sz w:val="24"/>
        </w:rPr>
      </w:pPr>
      <w:r>
        <w:rPr>
          <w:sz w:val="24"/>
        </w:rPr>
        <w:t>Повнота висвітлення питань</w:t>
      </w:r>
      <w:r>
        <w:rPr>
          <w:spacing w:val="-3"/>
          <w:sz w:val="24"/>
        </w:rPr>
        <w:t xml:space="preserve"> </w:t>
      </w:r>
      <w:r>
        <w:rPr>
          <w:sz w:val="24"/>
        </w:rPr>
        <w:t>плану</w:t>
      </w:r>
      <w:r>
        <w:rPr>
          <w:spacing w:val="-9"/>
          <w:sz w:val="24"/>
        </w:rPr>
        <w:t xml:space="preserve"> </w:t>
      </w:r>
      <w:r>
        <w:rPr>
          <w:sz w:val="24"/>
        </w:rPr>
        <w:t>роботи</w:t>
      </w:r>
      <w:r>
        <w:rPr>
          <w:spacing w:val="-2"/>
          <w:sz w:val="24"/>
        </w:rPr>
        <w:t xml:space="preserve"> </w:t>
      </w:r>
      <w:r>
        <w:rPr>
          <w:sz w:val="24"/>
          <w:u w:val="single"/>
        </w:rPr>
        <w:tab/>
      </w:r>
    </w:p>
    <w:p>
      <w:pPr>
        <w:pStyle w:val="Style14"/>
        <w:spacing w:before="19" w:after="0"/>
        <w:rPr>
          <w:sz w:val="20"/>
        </w:rPr>
      </w:pPr>
      <w:r>
        <w:rPr>
          <w:sz w:val="20"/>
        </w:rPr>
        <mc:AlternateContent>
          <mc:Choice Requires="wps">
            <w:drawing>
              <wp:anchor behindDoc="1" distT="0" distB="0" distL="0" distR="0" simplePos="0" locked="0" layoutInCell="0" allowOverlap="1" relativeHeight="36">
                <wp:simplePos x="0" y="0"/>
                <wp:positionH relativeFrom="page">
                  <wp:posOffset>1356995</wp:posOffset>
                </wp:positionH>
                <wp:positionV relativeFrom="paragraph">
                  <wp:posOffset>875030</wp:posOffset>
                </wp:positionV>
                <wp:extent cx="5260340" cy="2540"/>
                <wp:effectExtent l="0" t="0" r="0" b="0"/>
                <wp:wrapTopAndBottom/>
                <wp:docPr id="38" name="Graphic 11"/>
                <a:graphic xmlns:a="http://schemas.openxmlformats.org/drawingml/2006/main">
                  <a:graphicData uri="http://schemas.microsoft.com/office/word/2010/wordprocessingShape">
                    <wps:wsp>
                      <wps:cNvSpPr/>
                      <wps:spPr>
                        <a:xfrm>
                          <a:off x="0" y="0"/>
                          <a:ext cx="5259600" cy="1800"/>
                        </a:xfrm>
                        <a:custGeom>
                          <a:avLst/>
                          <a:gdLst/>
                          <a:ahLst/>
                          <a:rect l="l" t="t" r="r" b="b"/>
                          <a:pathLst>
                            <a:path w="5259070" h="0">
                              <a:moveTo>
                                <a:pt x="0" y="0"/>
                              </a:moveTo>
                              <a:lnTo>
                                <a:pt x="5258689"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7">
                <wp:simplePos x="0" y="0"/>
                <wp:positionH relativeFrom="page">
                  <wp:posOffset>1356995</wp:posOffset>
                </wp:positionH>
                <wp:positionV relativeFrom="paragraph">
                  <wp:posOffset>697865</wp:posOffset>
                </wp:positionV>
                <wp:extent cx="5259070" cy="2540"/>
                <wp:effectExtent l="0" t="0" r="0" b="0"/>
                <wp:wrapTopAndBottom/>
                <wp:docPr id="39" name="Graphic 10"/>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8">
                <wp:simplePos x="0" y="0"/>
                <wp:positionH relativeFrom="page">
                  <wp:posOffset>1356995</wp:posOffset>
                </wp:positionH>
                <wp:positionV relativeFrom="paragraph">
                  <wp:posOffset>523875</wp:posOffset>
                </wp:positionV>
                <wp:extent cx="5259070" cy="2540"/>
                <wp:effectExtent l="0" t="0" r="0" b="0"/>
                <wp:wrapTopAndBottom/>
                <wp:docPr id="40" name="Graphic 9"/>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9">
                <wp:simplePos x="0" y="0"/>
                <wp:positionH relativeFrom="page">
                  <wp:posOffset>1356995</wp:posOffset>
                </wp:positionH>
                <wp:positionV relativeFrom="paragraph">
                  <wp:posOffset>347345</wp:posOffset>
                </wp:positionV>
                <wp:extent cx="5260340" cy="2540"/>
                <wp:effectExtent l="0" t="0" r="0" b="0"/>
                <wp:wrapTopAndBottom/>
                <wp:docPr id="41" name="Graphic 8"/>
                <a:graphic xmlns:a="http://schemas.openxmlformats.org/drawingml/2006/main">
                  <a:graphicData uri="http://schemas.microsoft.com/office/word/2010/wordprocessingShape">
                    <wps:wsp>
                      <wps:cNvSpPr/>
                      <wps:spPr>
                        <a:xfrm>
                          <a:off x="0" y="0"/>
                          <a:ext cx="5259600" cy="1800"/>
                        </a:xfrm>
                        <a:custGeom>
                          <a:avLst/>
                          <a:gdLst/>
                          <a:ahLst/>
                          <a:rect l="l" t="t" r="r" b="b"/>
                          <a:pathLst>
                            <a:path w="5259070" h="0">
                              <a:moveTo>
                                <a:pt x="0" y="0"/>
                              </a:moveTo>
                              <a:lnTo>
                                <a:pt x="5258689"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0">
                <wp:simplePos x="0" y="0"/>
                <wp:positionH relativeFrom="page">
                  <wp:posOffset>1356995</wp:posOffset>
                </wp:positionH>
                <wp:positionV relativeFrom="paragraph">
                  <wp:posOffset>173990</wp:posOffset>
                </wp:positionV>
                <wp:extent cx="5259070" cy="2540"/>
                <wp:effectExtent l="0" t="0" r="0" b="0"/>
                <wp:wrapTopAndBottom/>
                <wp:docPr id="42" name="Graphic 7"/>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4"/>
        <w:spacing w:before="14" w:after="0"/>
        <w:rPr>
          <w:sz w:val="20"/>
        </w:rPr>
      </w:pPr>
      <w:r>
        <w:rPr>
          <w:sz w:val="20"/>
        </w:rPr>
      </w:r>
    </w:p>
    <w:p>
      <w:pPr>
        <w:pStyle w:val="Style14"/>
        <w:spacing w:before="19" w:after="0"/>
        <w:rPr>
          <w:sz w:val="20"/>
        </w:rPr>
      </w:pPr>
      <w:r>
        <w:rPr>
          <w:sz w:val="20"/>
        </w:rPr>
      </w:r>
    </w:p>
    <w:p>
      <w:pPr>
        <w:pStyle w:val="Style14"/>
        <w:spacing w:before="14" w:after="0"/>
        <w:rPr>
          <w:sz w:val="20"/>
        </w:rPr>
      </w:pPr>
      <w:r>
        <w:rPr>
          <w:sz w:val="20"/>
        </w:rPr>
      </w:r>
    </w:p>
    <w:p>
      <w:pPr>
        <w:pStyle w:val="Style14"/>
        <w:spacing w:before="19" w:after="0"/>
        <w:rPr>
          <w:sz w:val="20"/>
        </w:rPr>
      </w:pPr>
      <w:r>
        <w:rPr>
          <w:sz w:val="20"/>
        </w:rPr>
      </w:r>
    </w:p>
    <w:p>
      <w:pPr>
        <w:pStyle w:val="Style14"/>
        <w:rPr>
          <w:sz w:val="24"/>
        </w:rPr>
      </w:pPr>
      <w:r>
        <w:rPr>
          <w:sz w:val="24"/>
        </w:rPr>
      </w:r>
    </w:p>
    <w:p>
      <w:pPr>
        <w:pStyle w:val="ListParagraph"/>
        <w:numPr>
          <w:ilvl w:val="0"/>
          <w:numId w:val="3"/>
        </w:numPr>
        <w:tabs>
          <w:tab w:val="clear" w:pos="720"/>
          <w:tab w:val="left" w:pos="1180" w:leader="none"/>
          <w:tab w:val="left" w:pos="9210" w:leader="none"/>
        </w:tabs>
        <w:spacing w:lineRule="auto" w:line="240" w:before="0" w:after="0"/>
        <w:ind w:left="1180" w:right="0" w:hanging="244"/>
        <w:jc w:val="left"/>
        <w:rPr>
          <w:sz w:val="24"/>
        </w:rPr>
      </w:pPr>
      <w:r>
        <w:rPr>
          <w:sz w:val="24"/>
        </w:rPr>
        <w:t>Ступінь</w:t>
      </w:r>
      <w:r>
        <w:rPr>
          <w:spacing w:val="-4"/>
          <w:sz w:val="24"/>
        </w:rPr>
        <w:t xml:space="preserve"> </w:t>
      </w:r>
      <w:r>
        <w:rPr>
          <w:sz w:val="24"/>
        </w:rPr>
        <w:t>аналізу</w:t>
      </w:r>
      <w:r>
        <w:rPr>
          <w:spacing w:val="-12"/>
          <w:sz w:val="24"/>
        </w:rPr>
        <w:t xml:space="preserve"> </w:t>
      </w:r>
      <w:r>
        <w:rPr>
          <w:sz w:val="24"/>
        </w:rPr>
        <w:t>використаних</w:t>
      </w:r>
      <w:r>
        <w:rPr>
          <w:spacing w:val="-8"/>
          <w:sz w:val="24"/>
        </w:rPr>
        <w:t xml:space="preserve"> </w:t>
      </w:r>
      <w:r>
        <w:rPr>
          <w:spacing w:val="-2"/>
          <w:sz w:val="24"/>
        </w:rPr>
        <w:t>джерел</w:t>
      </w:r>
      <w:r>
        <w:rPr>
          <w:sz w:val="24"/>
          <w:u w:val="single"/>
        </w:rPr>
        <w:tab/>
      </w:r>
    </w:p>
    <w:p>
      <w:pPr>
        <w:pStyle w:val="Style14"/>
        <w:spacing w:before="15" w:after="0"/>
        <w:rPr>
          <w:sz w:val="20"/>
        </w:rPr>
      </w:pPr>
      <w:r>
        <w:rPr>
          <w:sz w:val="20"/>
        </w:rPr>
        <mc:AlternateContent>
          <mc:Choice Requires="wps">
            <w:drawing>
              <wp:anchor behindDoc="1" distT="0" distB="0" distL="0" distR="0" simplePos="0" locked="0" layoutInCell="0" allowOverlap="1" relativeHeight="30">
                <wp:simplePos x="0" y="0"/>
                <wp:positionH relativeFrom="page">
                  <wp:posOffset>1356995</wp:posOffset>
                </wp:positionH>
                <wp:positionV relativeFrom="paragraph">
                  <wp:posOffset>872490</wp:posOffset>
                </wp:positionV>
                <wp:extent cx="5259070" cy="2540"/>
                <wp:effectExtent l="0" t="0" r="0" b="0"/>
                <wp:wrapTopAndBottom/>
                <wp:docPr id="43" name="Graphic 16"/>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1">
                <wp:simplePos x="0" y="0"/>
                <wp:positionH relativeFrom="page">
                  <wp:posOffset>1356995</wp:posOffset>
                </wp:positionH>
                <wp:positionV relativeFrom="paragraph">
                  <wp:posOffset>698500</wp:posOffset>
                </wp:positionV>
                <wp:extent cx="5259070" cy="2540"/>
                <wp:effectExtent l="0" t="0" r="0" b="0"/>
                <wp:wrapTopAndBottom/>
                <wp:docPr id="44" name="Graphic 15"/>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2">
                <wp:simplePos x="0" y="0"/>
                <wp:positionH relativeFrom="page">
                  <wp:posOffset>1356995</wp:posOffset>
                </wp:positionH>
                <wp:positionV relativeFrom="paragraph">
                  <wp:posOffset>521335</wp:posOffset>
                </wp:positionV>
                <wp:extent cx="5260340" cy="2540"/>
                <wp:effectExtent l="0" t="0" r="0" b="0"/>
                <wp:wrapTopAndBottom/>
                <wp:docPr id="45" name="Graphic 14"/>
                <a:graphic xmlns:a="http://schemas.openxmlformats.org/drawingml/2006/main">
                  <a:graphicData uri="http://schemas.microsoft.com/office/word/2010/wordprocessingShape">
                    <wps:wsp>
                      <wps:cNvSpPr/>
                      <wps:spPr>
                        <a:xfrm>
                          <a:off x="0" y="0"/>
                          <a:ext cx="5259600" cy="1800"/>
                        </a:xfrm>
                        <a:custGeom>
                          <a:avLst/>
                          <a:gdLst/>
                          <a:ahLst/>
                          <a:rect l="l" t="t" r="r" b="b"/>
                          <a:pathLst>
                            <a:path w="5259070" h="0">
                              <a:moveTo>
                                <a:pt x="0" y="0"/>
                              </a:moveTo>
                              <a:lnTo>
                                <a:pt x="5258943"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3">
                <wp:simplePos x="0" y="0"/>
                <wp:positionH relativeFrom="page">
                  <wp:posOffset>1356995</wp:posOffset>
                </wp:positionH>
                <wp:positionV relativeFrom="paragraph">
                  <wp:posOffset>347980</wp:posOffset>
                </wp:positionV>
                <wp:extent cx="5259070" cy="2540"/>
                <wp:effectExtent l="0" t="0" r="0" b="0"/>
                <wp:wrapTopAndBottom/>
                <wp:docPr id="46" name="Graphic 13"/>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4">
                <wp:simplePos x="0" y="0"/>
                <wp:positionH relativeFrom="page">
                  <wp:posOffset>1356995</wp:posOffset>
                </wp:positionH>
                <wp:positionV relativeFrom="paragraph">
                  <wp:posOffset>170815</wp:posOffset>
                </wp:positionV>
                <wp:extent cx="5259070" cy="2540"/>
                <wp:effectExtent l="0" t="0" r="0" b="0"/>
                <wp:wrapTopAndBottom/>
                <wp:docPr id="47" name="Graphic 12"/>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4"/>
        <w:spacing w:before="19" w:after="0"/>
        <w:rPr>
          <w:sz w:val="20"/>
        </w:rPr>
      </w:pPr>
      <w:r>
        <w:rPr>
          <w:sz w:val="20"/>
        </w:rPr>
      </w:r>
    </w:p>
    <w:p>
      <w:pPr>
        <w:pStyle w:val="Style14"/>
        <w:spacing w:before="14" w:after="0"/>
        <w:rPr>
          <w:sz w:val="20"/>
        </w:rPr>
      </w:pPr>
      <w:r>
        <w:rPr>
          <w:sz w:val="20"/>
        </w:rPr>
      </w:r>
    </w:p>
    <w:p>
      <w:pPr>
        <w:pStyle w:val="Style14"/>
        <w:spacing w:before="19" w:after="0"/>
        <w:rPr>
          <w:sz w:val="20"/>
        </w:rPr>
      </w:pPr>
      <w:r>
        <w:rPr>
          <w:sz w:val="20"/>
        </w:rPr>
      </w:r>
    </w:p>
    <w:p>
      <w:pPr>
        <w:pStyle w:val="Style14"/>
        <w:spacing w:before="15" w:after="0"/>
        <w:rPr>
          <w:sz w:val="20"/>
        </w:rPr>
      </w:pPr>
      <w:r>
        <w:rPr>
          <w:sz w:val="20"/>
        </w:rPr>
      </w:r>
    </w:p>
    <w:p>
      <w:pPr>
        <w:pStyle w:val="Style14"/>
        <w:rPr>
          <w:sz w:val="24"/>
        </w:rPr>
      </w:pPr>
      <w:r>
        <w:rPr>
          <w:sz w:val="24"/>
        </w:rPr>
      </w:r>
    </w:p>
    <w:p>
      <w:pPr>
        <w:pStyle w:val="ListParagraph"/>
        <w:numPr>
          <w:ilvl w:val="0"/>
          <w:numId w:val="3"/>
        </w:numPr>
        <w:tabs>
          <w:tab w:val="clear" w:pos="720"/>
          <w:tab w:val="left" w:pos="1180" w:leader="none"/>
          <w:tab w:val="left" w:pos="9302" w:leader="none"/>
        </w:tabs>
        <w:spacing w:lineRule="auto" w:line="240" w:before="0" w:after="0"/>
        <w:ind w:left="1180" w:right="0" w:hanging="244"/>
        <w:jc w:val="left"/>
        <w:rPr>
          <w:sz w:val="24"/>
        </w:rPr>
      </w:pPr>
      <w:r>
        <w:rPr>
          <w:sz w:val="24"/>
        </w:rPr>
        <w:t>Особисті</w:t>
      </w:r>
      <w:r>
        <w:rPr>
          <w:spacing w:val="-14"/>
          <w:sz w:val="24"/>
        </w:rPr>
        <w:t xml:space="preserve"> </w:t>
      </w:r>
      <w:r>
        <w:rPr>
          <w:sz w:val="24"/>
        </w:rPr>
        <w:t>висновки</w:t>
      </w:r>
      <w:r>
        <w:rPr>
          <w:spacing w:val="-7"/>
          <w:sz w:val="24"/>
        </w:rPr>
        <w:t xml:space="preserve"> </w:t>
      </w:r>
      <w:r>
        <w:rPr>
          <w:sz w:val="24"/>
        </w:rPr>
        <w:t>студента</w:t>
      </w:r>
      <w:r>
        <w:rPr>
          <w:spacing w:val="-5"/>
          <w:sz w:val="24"/>
        </w:rPr>
        <w:t xml:space="preserve"> </w:t>
      </w:r>
      <w:r>
        <w:rPr>
          <w:sz w:val="24"/>
        </w:rPr>
        <w:t>щодо</w:t>
      </w:r>
      <w:r>
        <w:rPr>
          <w:spacing w:val="-3"/>
          <w:sz w:val="24"/>
        </w:rPr>
        <w:t xml:space="preserve"> </w:t>
      </w:r>
      <w:r>
        <w:rPr>
          <w:sz w:val="24"/>
        </w:rPr>
        <w:t>опрацьованого</w:t>
      </w:r>
      <w:r>
        <w:rPr>
          <w:spacing w:val="-3"/>
          <w:sz w:val="24"/>
        </w:rPr>
        <w:t xml:space="preserve"> </w:t>
      </w:r>
      <w:r>
        <w:rPr>
          <w:spacing w:val="-2"/>
          <w:sz w:val="24"/>
        </w:rPr>
        <w:t>матеріалу</w:t>
      </w:r>
      <w:r>
        <w:rPr>
          <w:sz w:val="24"/>
          <w:u w:val="single"/>
        </w:rPr>
        <w:tab/>
      </w:r>
    </w:p>
    <w:p>
      <w:pPr>
        <w:pStyle w:val="Style14"/>
        <w:spacing w:before="19" w:after="0"/>
        <w:rPr>
          <w:sz w:val="20"/>
        </w:rPr>
      </w:pPr>
      <w:r>
        <w:rPr>
          <w:sz w:val="20"/>
        </w:rPr>
        <mc:AlternateContent>
          <mc:Choice Requires="wps">
            <w:drawing>
              <wp:anchor behindDoc="1" distT="0" distB="0" distL="0" distR="0" simplePos="0" locked="0" layoutInCell="0" allowOverlap="1" relativeHeight="25">
                <wp:simplePos x="0" y="0"/>
                <wp:positionH relativeFrom="page">
                  <wp:posOffset>1356995</wp:posOffset>
                </wp:positionH>
                <wp:positionV relativeFrom="paragraph">
                  <wp:posOffset>698500</wp:posOffset>
                </wp:positionV>
                <wp:extent cx="5260975" cy="2540"/>
                <wp:effectExtent l="0" t="0" r="0" b="0"/>
                <wp:wrapTopAndBottom/>
                <wp:docPr id="48" name="Graphic 20"/>
                <a:graphic xmlns:a="http://schemas.openxmlformats.org/drawingml/2006/main">
                  <a:graphicData uri="http://schemas.microsoft.com/office/word/2010/wordprocessingShape">
                    <wps:wsp>
                      <wps:cNvSpPr/>
                      <wps:spPr>
                        <a:xfrm>
                          <a:off x="0" y="0"/>
                          <a:ext cx="5260320" cy="1800"/>
                        </a:xfrm>
                        <a:custGeom>
                          <a:avLst/>
                          <a:gdLst/>
                          <a:ahLst/>
                          <a:rect l="l" t="t" r="r" b="b"/>
                          <a:pathLst>
                            <a:path w="5259705" h="0">
                              <a:moveTo>
                                <a:pt x="0" y="0"/>
                              </a:moveTo>
                              <a:lnTo>
                                <a:pt x="5259578"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6">
                <wp:simplePos x="0" y="0"/>
                <wp:positionH relativeFrom="page">
                  <wp:posOffset>1356995</wp:posOffset>
                </wp:positionH>
                <wp:positionV relativeFrom="paragraph">
                  <wp:posOffset>523875</wp:posOffset>
                </wp:positionV>
                <wp:extent cx="5259070" cy="2540"/>
                <wp:effectExtent l="0" t="0" r="0" b="0"/>
                <wp:wrapTopAndBottom/>
                <wp:docPr id="49" name="Graphic 19"/>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7">
                <wp:simplePos x="0" y="0"/>
                <wp:positionH relativeFrom="page">
                  <wp:posOffset>1356995</wp:posOffset>
                </wp:positionH>
                <wp:positionV relativeFrom="paragraph">
                  <wp:posOffset>347345</wp:posOffset>
                </wp:positionV>
                <wp:extent cx="5259070" cy="2540"/>
                <wp:effectExtent l="0" t="0" r="0" b="0"/>
                <wp:wrapTopAndBottom/>
                <wp:docPr id="50" name="Graphic 18"/>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8">
                <wp:simplePos x="0" y="0"/>
                <wp:positionH relativeFrom="page">
                  <wp:posOffset>1356995</wp:posOffset>
                </wp:positionH>
                <wp:positionV relativeFrom="paragraph">
                  <wp:posOffset>173990</wp:posOffset>
                </wp:positionV>
                <wp:extent cx="5259705" cy="2540"/>
                <wp:effectExtent l="0" t="0" r="0" b="0"/>
                <wp:wrapTopAndBottom/>
                <wp:docPr id="51" name="Graphic 17"/>
                <a:graphic xmlns:a="http://schemas.openxmlformats.org/drawingml/2006/main">
                  <a:graphicData uri="http://schemas.microsoft.com/office/word/2010/wordprocessingShape">
                    <wps:wsp>
                      <wps:cNvSpPr/>
                      <wps:spPr>
                        <a:xfrm>
                          <a:off x="0" y="0"/>
                          <a:ext cx="5259240" cy="1800"/>
                        </a:xfrm>
                        <a:custGeom>
                          <a:avLst/>
                          <a:gdLst/>
                          <a:ahLst/>
                          <a:rect l="l" t="t" r="r" b="b"/>
                          <a:pathLst>
                            <a:path w="5258435" h="0">
                              <a:moveTo>
                                <a:pt x="0" y="0"/>
                              </a:moveTo>
                              <a:lnTo>
                                <a:pt x="5258435"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4"/>
        <w:spacing w:before="14" w:after="0"/>
        <w:rPr>
          <w:sz w:val="20"/>
        </w:rPr>
      </w:pPr>
      <w:r>
        <w:rPr>
          <w:sz w:val="20"/>
        </w:rPr>
      </w:r>
    </w:p>
    <w:p>
      <w:pPr>
        <w:pStyle w:val="Style14"/>
        <w:spacing w:before="19" w:after="0"/>
        <w:rPr>
          <w:sz w:val="20"/>
        </w:rPr>
      </w:pPr>
      <w:r>
        <w:rPr>
          <w:sz w:val="20"/>
        </w:rPr>
      </w:r>
    </w:p>
    <w:p>
      <w:pPr>
        <w:pStyle w:val="Style14"/>
        <w:spacing w:before="15" w:after="0"/>
        <w:rPr>
          <w:sz w:val="20"/>
        </w:rPr>
      </w:pPr>
      <w:r>
        <w:rPr>
          <w:sz w:val="20"/>
        </w:rPr>
      </w:r>
    </w:p>
    <w:p>
      <w:pPr>
        <w:pStyle w:val="Style14"/>
        <w:rPr>
          <w:sz w:val="24"/>
        </w:rPr>
      </w:pPr>
      <w:r>
        <w:rPr>
          <w:sz w:val="24"/>
        </w:rPr>
      </w:r>
    </w:p>
    <w:p>
      <w:pPr>
        <w:pStyle w:val="ListParagraph"/>
        <w:numPr>
          <w:ilvl w:val="0"/>
          <w:numId w:val="3"/>
        </w:numPr>
        <w:tabs>
          <w:tab w:val="clear" w:pos="720"/>
          <w:tab w:val="left" w:pos="1180" w:leader="none"/>
          <w:tab w:val="left" w:pos="9300" w:leader="none"/>
        </w:tabs>
        <w:spacing w:lineRule="auto" w:line="240" w:before="0" w:after="0"/>
        <w:ind w:left="1180" w:right="0" w:hanging="244"/>
        <w:jc w:val="left"/>
        <w:rPr>
          <w:sz w:val="24"/>
        </w:rPr>
      </w:pPr>
      <w:r>
        <w:rPr>
          <w:sz w:val="24"/>
        </w:rPr>
        <w:t>Відповідність</w:t>
      </w:r>
      <w:r>
        <w:rPr>
          <w:spacing w:val="-7"/>
          <w:sz w:val="24"/>
        </w:rPr>
        <w:t xml:space="preserve"> </w:t>
      </w:r>
      <w:r>
        <w:rPr>
          <w:sz w:val="24"/>
        </w:rPr>
        <w:t>роботи</w:t>
      </w:r>
      <w:r>
        <w:rPr>
          <w:spacing w:val="-7"/>
          <w:sz w:val="24"/>
        </w:rPr>
        <w:t xml:space="preserve"> </w:t>
      </w:r>
      <w:r>
        <w:rPr>
          <w:sz w:val="24"/>
        </w:rPr>
        <w:t>формальним</w:t>
      </w:r>
      <w:r>
        <w:rPr>
          <w:spacing w:val="-9"/>
          <w:sz w:val="24"/>
        </w:rPr>
        <w:t xml:space="preserve"> </w:t>
      </w:r>
      <w:r>
        <w:rPr>
          <w:spacing w:val="-2"/>
          <w:sz w:val="24"/>
        </w:rPr>
        <w:t>вимогам</w:t>
      </w:r>
      <w:r>
        <w:rPr>
          <w:sz w:val="24"/>
          <w:u w:val="single"/>
        </w:rPr>
        <w:tab/>
      </w:r>
    </w:p>
    <w:p>
      <w:pPr>
        <w:sectPr>
          <w:headerReference w:type="default" r:id="rId22"/>
          <w:type w:val="nextPage"/>
          <w:pgSz w:w="11906" w:h="16838"/>
          <w:pgMar w:left="1200" w:right="580" w:header="732" w:top="1040" w:footer="0" w:bottom="280" w:gutter="0"/>
          <w:pgNumType w:fmt="decimal"/>
          <w:formProt w:val="false"/>
          <w:textDirection w:val="lrTb"/>
          <w:docGrid w:type="default" w:linePitch="100" w:charSpace="4096"/>
        </w:sectPr>
        <w:pStyle w:val="Style14"/>
        <w:spacing w:before="19" w:after="0"/>
        <w:rPr>
          <w:sz w:val="20"/>
        </w:rPr>
      </w:pPr>
      <w:r>
        <w:rPr>
          <w:sz w:val="20"/>
        </w:rPr>
        <mc:AlternateContent>
          <mc:Choice Requires="wps">
            <w:drawing>
              <wp:anchor behindDoc="1" distT="0" distB="0" distL="0" distR="0" simplePos="0" locked="0" layoutInCell="0" allowOverlap="1" relativeHeight="22">
                <wp:simplePos x="0" y="0"/>
                <wp:positionH relativeFrom="page">
                  <wp:posOffset>1356995</wp:posOffset>
                </wp:positionH>
                <wp:positionV relativeFrom="paragraph">
                  <wp:posOffset>347345</wp:posOffset>
                </wp:positionV>
                <wp:extent cx="5260975" cy="2540"/>
                <wp:effectExtent l="0" t="0" r="0" b="0"/>
                <wp:wrapTopAndBottom/>
                <wp:docPr id="52" name="Graphic 22"/>
                <a:graphic xmlns:a="http://schemas.openxmlformats.org/drawingml/2006/main">
                  <a:graphicData uri="http://schemas.microsoft.com/office/word/2010/wordprocessingShape">
                    <wps:wsp>
                      <wps:cNvSpPr/>
                      <wps:spPr>
                        <a:xfrm>
                          <a:off x="0" y="0"/>
                          <a:ext cx="5260320" cy="1800"/>
                        </a:xfrm>
                        <a:custGeom>
                          <a:avLst/>
                          <a:gdLst/>
                          <a:ahLst/>
                          <a:rect l="l" t="t" r="r" b="b"/>
                          <a:pathLst>
                            <a:path w="5259705" h="0">
                              <a:moveTo>
                                <a:pt x="0" y="0"/>
                              </a:moveTo>
                              <a:lnTo>
                                <a:pt x="5259578"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3">
                <wp:simplePos x="0" y="0"/>
                <wp:positionH relativeFrom="page">
                  <wp:posOffset>1356995</wp:posOffset>
                </wp:positionH>
                <wp:positionV relativeFrom="paragraph">
                  <wp:posOffset>173355</wp:posOffset>
                </wp:positionV>
                <wp:extent cx="5259070" cy="2540"/>
                <wp:effectExtent l="0" t="0" r="0" b="0"/>
                <wp:wrapTopAndBottom/>
                <wp:docPr id="53" name="Graphic 21"/>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4"/>
        <w:spacing w:before="174" w:after="1"/>
        <w:rPr>
          <w:sz w:val="20"/>
        </w:rPr>
      </w:pPr>
      <w:r>
        <w:rPr>
          <w:sz w:val="20"/>
        </w:rPr>
      </w:r>
    </w:p>
    <w:p>
      <w:pPr>
        <w:pStyle w:val="Style14"/>
        <w:spacing w:lineRule="exact" w:line="20"/>
        <w:ind w:left="937" w:right="0" w:hanging="0"/>
        <w:rPr>
          <w:sz w:val="2"/>
        </w:rPr>
      </w:pPr>
      <w:r>
        <w:rPr/>
        <mc:AlternateContent>
          <mc:Choice Requires="wpg">
            <w:drawing>
              <wp:inline distT="0" distB="3175" distL="9525" distR="0">
                <wp:extent cx="5260340" cy="7620"/>
                <wp:effectExtent l="9525" t="0" r="0" b="3175"/>
                <wp:docPr id="56" name="Фігура39"/>
                <a:graphic xmlns:a="http://schemas.openxmlformats.org/drawingml/2006/main">
                  <a:graphicData uri="http://schemas.microsoft.com/office/word/2010/wordprocessingGroup">
                    <wpg:wgp>
                      <wpg:cNvGrpSpPr/>
                      <wpg:grpSpPr>
                        <a:xfrm>
                          <a:off x="0" y="0"/>
                          <a:ext cx="5259600" cy="6840"/>
                        </a:xfrm>
                      </wpg:grpSpPr>
                      <wps:wsp>
                        <wps:cNvSpPr/>
                        <wps:spPr>
                          <a:xfrm>
                            <a:off x="0" y="0"/>
                            <a:ext cx="5259600" cy="6840"/>
                          </a:xfrm>
                          <a:custGeom>
                            <a:avLst/>
                            <a:gdLst/>
                            <a:ahLst/>
                            <a:rect l="l" t="t" r="r" b="b"/>
                            <a:pathLst>
                              <a:path w="5259070" h="0">
                                <a:moveTo>
                                  <a:pt x="0" y="0"/>
                                </a:moveTo>
                                <a:lnTo>
                                  <a:pt x="5258689"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ігура39" style="position:absolute;margin-left:0pt;margin-top:-0.85pt;width:414.15pt;height:0.55pt" coordorigin="0,-17" coordsize="8283,11"/>
            </w:pict>
          </mc:Fallback>
        </mc:AlternateContent>
      </w:r>
    </w:p>
    <w:p>
      <w:pPr>
        <w:pStyle w:val="Style14"/>
        <w:spacing w:before="4" w:after="0"/>
        <w:rPr>
          <w:sz w:val="20"/>
        </w:rPr>
      </w:pPr>
      <w:r>
        <w:rPr>
          <w:sz w:val="20"/>
        </w:rPr>
        <mc:AlternateContent>
          <mc:Choice Requires="wps">
            <w:drawing>
              <wp:anchor behindDoc="1" distT="0" distB="0" distL="0" distR="0" simplePos="0" locked="0" layoutInCell="0" allowOverlap="1" relativeHeight="20">
                <wp:simplePos x="0" y="0"/>
                <wp:positionH relativeFrom="page">
                  <wp:posOffset>1356995</wp:posOffset>
                </wp:positionH>
                <wp:positionV relativeFrom="paragraph">
                  <wp:posOffset>164465</wp:posOffset>
                </wp:positionV>
                <wp:extent cx="5259070" cy="2540"/>
                <wp:effectExtent l="0" t="0" r="0" b="0"/>
                <wp:wrapTopAndBottom/>
                <wp:docPr id="57" name="Graphic 25"/>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4"/>
        <w:rPr>
          <w:sz w:val="24"/>
        </w:rPr>
      </w:pPr>
      <w:r>
        <w:rPr>
          <w:sz w:val="24"/>
        </w:rPr>
      </w:r>
    </w:p>
    <w:p>
      <w:pPr>
        <w:pStyle w:val="ListParagraph"/>
        <w:numPr>
          <w:ilvl w:val="0"/>
          <w:numId w:val="3"/>
        </w:numPr>
        <w:tabs>
          <w:tab w:val="clear" w:pos="720"/>
          <w:tab w:val="left" w:pos="1180" w:leader="none"/>
          <w:tab w:val="left" w:pos="9223" w:leader="none"/>
        </w:tabs>
        <w:spacing w:lineRule="auto" w:line="240" w:before="0" w:after="0"/>
        <w:ind w:left="1180" w:right="0" w:hanging="244"/>
        <w:jc w:val="left"/>
        <w:rPr>
          <w:sz w:val="24"/>
        </w:rPr>
      </w:pPr>
      <w:r>
        <w:rPr>
          <w:sz w:val="24"/>
        </w:rPr>
        <w:t>Питання,</w:t>
      </w:r>
      <w:r>
        <w:rPr>
          <w:spacing w:val="-5"/>
          <w:sz w:val="24"/>
        </w:rPr>
        <w:t xml:space="preserve"> </w:t>
      </w:r>
      <w:r>
        <w:rPr>
          <w:sz w:val="24"/>
        </w:rPr>
        <w:t>які</w:t>
      </w:r>
      <w:r>
        <w:rPr>
          <w:spacing w:val="-10"/>
          <w:sz w:val="24"/>
        </w:rPr>
        <w:t xml:space="preserve"> </w:t>
      </w:r>
      <w:r>
        <w:rPr>
          <w:sz w:val="24"/>
        </w:rPr>
        <w:t>слід</w:t>
      </w:r>
      <w:r>
        <w:rPr>
          <w:spacing w:val="1"/>
          <w:sz w:val="24"/>
        </w:rPr>
        <w:t xml:space="preserve"> </w:t>
      </w:r>
      <w:r>
        <w:rPr>
          <w:sz w:val="24"/>
        </w:rPr>
        <w:t>уточнити</w:t>
      </w:r>
      <w:r>
        <w:rPr>
          <w:spacing w:val="-5"/>
          <w:sz w:val="24"/>
        </w:rPr>
        <w:t xml:space="preserve"> </w:t>
      </w:r>
      <w:r>
        <w:rPr>
          <w:sz w:val="24"/>
        </w:rPr>
        <w:t>під</w:t>
      </w:r>
      <w:r>
        <w:rPr>
          <w:spacing w:val="-3"/>
          <w:sz w:val="24"/>
        </w:rPr>
        <w:t xml:space="preserve"> </w:t>
      </w:r>
      <w:r>
        <w:rPr>
          <w:sz w:val="24"/>
        </w:rPr>
        <w:t>час</w:t>
      </w:r>
      <w:r>
        <w:rPr>
          <w:spacing w:val="-2"/>
          <w:sz w:val="24"/>
        </w:rPr>
        <w:t xml:space="preserve"> захисту</w:t>
      </w:r>
      <w:r>
        <w:rPr>
          <w:sz w:val="24"/>
          <w:u w:val="single"/>
        </w:rPr>
        <w:tab/>
      </w:r>
    </w:p>
    <w:p>
      <w:pPr>
        <w:pStyle w:val="Style14"/>
        <w:spacing w:before="15" w:after="0"/>
        <w:rPr>
          <w:sz w:val="20"/>
        </w:rPr>
      </w:pPr>
      <w:r>
        <w:rPr>
          <w:sz w:val="20"/>
        </w:rPr>
        <mc:AlternateContent>
          <mc:Choice Requires="wps">
            <w:drawing>
              <wp:anchor behindDoc="1" distT="0" distB="0" distL="0" distR="0" simplePos="0" locked="0" layoutInCell="0" allowOverlap="1" relativeHeight="13">
                <wp:simplePos x="0" y="0"/>
                <wp:positionH relativeFrom="page">
                  <wp:posOffset>1356995</wp:posOffset>
                </wp:positionH>
                <wp:positionV relativeFrom="paragraph">
                  <wp:posOffset>1049020</wp:posOffset>
                </wp:positionV>
                <wp:extent cx="5259070" cy="2540"/>
                <wp:effectExtent l="0" t="0" r="0" b="0"/>
                <wp:wrapTopAndBottom/>
                <wp:docPr id="58" name="Graphic 31"/>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4">
                <wp:simplePos x="0" y="0"/>
                <wp:positionH relativeFrom="page">
                  <wp:posOffset>1356995</wp:posOffset>
                </wp:positionH>
                <wp:positionV relativeFrom="paragraph">
                  <wp:posOffset>871855</wp:posOffset>
                </wp:positionV>
                <wp:extent cx="5260975" cy="2540"/>
                <wp:effectExtent l="0" t="0" r="0" b="0"/>
                <wp:wrapTopAndBottom/>
                <wp:docPr id="59" name="Graphic 30"/>
                <a:graphic xmlns:a="http://schemas.openxmlformats.org/drawingml/2006/main">
                  <a:graphicData uri="http://schemas.microsoft.com/office/word/2010/wordprocessingShape">
                    <wps:wsp>
                      <wps:cNvSpPr/>
                      <wps:spPr>
                        <a:xfrm>
                          <a:off x="0" y="0"/>
                          <a:ext cx="5260320" cy="1800"/>
                        </a:xfrm>
                        <a:custGeom>
                          <a:avLst/>
                          <a:gdLst/>
                          <a:ahLst/>
                          <a:rect l="l" t="t" r="r" b="b"/>
                          <a:pathLst>
                            <a:path w="5259705" h="0">
                              <a:moveTo>
                                <a:pt x="0" y="0"/>
                              </a:moveTo>
                              <a:lnTo>
                                <a:pt x="5259324"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5">
                <wp:simplePos x="0" y="0"/>
                <wp:positionH relativeFrom="page">
                  <wp:posOffset>1356995</wp:posOffset>
                </wp:positionH>
                <wp:positionV relativeFrom="paragraph">
                  <wp:posOffset>698500</wp:posOffset>
                </wp:positionV>
                <wp:extent cx="5259070" cy="2540"/>
                <wp:effectExtent l="0" t="0" r="0" b="0"/>
                <wp:wrapTopAndBottom/>
                <wp:docPr id="60" name="Graphic 29"/>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6">
                <wp:simplePos x="0" y="0"/>
                <wp:positionH relativeFrom="page">
                  <wp:posOffset>1356995</wp:posOffset>
                </wp:positionH>
                <wp:positionV relativeFrom="paragraph">
                  <wp:posOffset>521335</wp:posOffset>
                </wp:positionV>
                <wp:extent cx="5259070" cy="2540"/>
                <wp:effectExtent l="0" t="0" r="0" b="0"/>
                <wp:wrapTopAndBottom/>
                <wp:docPr id="61" name="Graphic 28"/>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7">
                <wp:simplePos x="0" y="0"/>
                <wp:positionH relativeFrom="page">
                  <wp:posOffset>1356995</wp:posOffset>
                </wp:positionH>
                <wp:positionV relativeFrom="paragraph">
                  <wp:posOffset>347980</wp:posOffset>
                </wp:positionV>
                <wp:extent cx="5259070" cy="2540"/>
                <wp:effectExtent l="0" t="0" r="0" b="0"/>
                <wp:wrapTopAndBottom/>
                <wp:docPr id="62" name="Graphic 27"/>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8">
                <wp:simplePos x="0" y="0"/>
                <wp:positionH relativeFrom="page">
                  <wp:posOffset>1356995</wp:posOffset>
                </wp:positionH>
                <wp:positionV relativeFrom="paragraph">
                  <wp:posOffset>170815</wp:posOffset>
                </wp:positionV>
                <wp:extent cx="5259070" cy="2540"/>
                <wp:effectExtent l="0" t="0" r="0" b="0"/>
                <wp:wrapTopAndBottom/>
                <wp:docPr id="63" name="Graphic 26"/>
                <a:graphic xmlns:a="http://schemas.openxmlformats.org/drawingml/2006/main">
                  <a:graphicData uri="http://schemas.microsoft.com/office/word/2010/wordprocessingShape">
                    <wps:wsp>
                      <wps:cNvSpPr/>
                      <wps:spPr>
                        <a:xfrm>
                          <a:off x="0" y="0"/>
                          <a:ext cx="5258520" cy="1800"/>
                        </a:xfrm>
                        <a:custGeom>
                          <a:avLst/>
                          <a:gdLst/>
                          <a:ahLst/>
                          <a:rect l="l" t="t" r="r" b="b"/>
                          <a:pathLst>
                            <a:path w="5257800" h="0">
                              <a:moveTo>
                                <a:pt x="0" y="0"/>
                              </a:moveTo>
                              <a:lnTo>
                                <a:pt x="5257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4"/>
        <w:spacing w:before="19" w:after="0"/>
        <w:rPr>
          <w:sz w:val="20"/>
        </w:rPr>
      </w:pPr>
      <w:r>
        <w:rPr>
          <w:sz w:val="20"/>
        </w:rPr>
      </w:r>
    </w:p>
    <w:p>
      <w:pPr>
        <w:pStyle w:val="Style14"/>
        <w:spacing w:before="14" w:after="0"/>
        <w:rPr>
          <w:sz w:val="20"/>
        </w:rPr>
      </w:pPr>
      <w:r>
        <w:rPr>
          <w:sz w:val="20"/>
        </w:rPr>
      </w:r>
    </w:p>
    <w:p>
      <w:pPr>
        <w:pStyle w:val="Style14"/>
        <w:spacing w:before="19" w:after="0"/>
        <w:rPr>
          <w:sz w:val="20"/>
        </w:rPr>
      </w:pPr>
      <w:r>
        <w:rPr>
          <w:sz w:val="20"/>
        </w:rPr>
      </w:r>
    </w:p>
    <w:p>
      <w:pPr>
        <w:pStyle w:val="Style14"/>
        <w:spacing w:before="14" w:after="0"/>
        <w:rPr>
          <w:sz w:val="20"/>
        </w:rPr>
      </w:pPr>
      <w:r>
        <w:rPr>
          <w:sz w:val="20"/>
        </w:rPr>
      </w:r>
    </w:p>
    <w:p>
      <w:pPr>
        <w:pStyle w:val="Style14"/>
        <w:spacing w:before="19" w:after="0"/>
        <w:rPr>
          <w:sz w:val="20"/>
        </w:rPr>
      </w:pPr>
      <w:r>
        <w:rPr>
          <w:sz w:val="20"/>
        </w:rPr>
      </w:r>
    </w:p>
    <w:p>
      <w:pPr>
        <w:pStyle w:val="Style14"/>
        <w:spacing w:before="5" w:after="0"/>
        <w:rPr>
          <w:sz w:val="24"/>
        </w:rPr>
      </w:pPr>
      <w:r>
        <w:rPr>
          <w:sz w:val="24"/>
        </w:rPr>
      </w:r>
    </w:p>
    <w:p>
      <w:pPr>
        <w:pStyle w:val="Normal"/>
        <w:spacing w:lineRule="exact" w:line="275" w:before="0" w:after="0"/>
        <w:ind w:left="936" w:right="0" w:hanging="0"/>
        <w:jc w:val="left"/>
        <w:rPr>
          <w:b/>
          <w:b/>
          <w:sz w:val="24"/>
        </w:rPr>
      </w:pPr>
      <w:r>
        <w:rPr>
          <w:b/>
          <w:sz w:val="24"/>
        </w:rPr>
        <w:t>Рішення</w:t>
      </w:r>
      <w:r>
        <w:rPr>
          <w:b/>
          <w:spacing w:val="-3"/>
          <w:sz w:val="24"/>
        </w:rPr>
        <w:t xml:space="preserve"> </w:t>
      </w:r>
      <w:r>
        <w:rPr>
          <w:b/>
          <w:sz w:val="24"/>
        </w:rPr>
        <w:t>рецензента</w:t>
      </w:r>
      <w:r>
        <w:rPr>
          <w:b/>
          <w:spacing w:val="-2"/>
          <w:sz w:val="24"/>
        </w:rPr>
        <w:t xml:space="preserve"> </w:t>
      </w:r>
      <w:r>
        <w:rPr>
          <w:b/>
          <w:sz w:val="24"/>
        </w:rPr>
        <w:t>про</w:t>
      </w:r>
      <w:r>
        <w:rPr>
          <w:b/>
          <w:spacing w:val="-1"/>
          <w:sz w:val="24"/>
        </w:rPr>
        <w:t xml:space="preserve"> </w:t>
      </w:r>
      <w:r>
        <w:rPr>
          <w:b/>
          <w:sz w:val="24"/>
        </w:rPr>
        <w:t>допуск</w:t>
      </w:r>
      <w:r>
        <w:rPr>
          <w:b/>
          <w:spacing w:val="-2"/>
          <w:sz w:val="24"/>
        </w:rPr>
        <w:t xml:space="preserve"> </w:t>
      </w:r>
      <w:r>
        <w:rPr>
          <w:b/>
          <w:sz w:val="24"/>
        </w:rPr>
        <w:t>до</w:t>
      </w:r>
      <w:r>
        <w:rPr>
          <w:b/>
          <w:spacing w:val="-6"/>
          <w:sz w:val="24"/>
        </w:rPr>
        <w:t xml:space="preserve"> </w:t>
      </w:r>
      <w:r>
        <w:rPr>
          <w:b/>
          <w:spacing w:val="-2"/>
          <w:sz w:val="24"/>
        </w:rPr>
        <w:t>захисту</w:t>
      </w:r>
    </w:p>
    <w:p>
      <w:pPr>
        <w:pStyle w:val="Normal"/>
        <w:tabs>
          <w:tab w:val="clear" w:pos="720"/>
          <w:tab w:val="left" w:pos="9263" w:leader="none"/>
        </w:tabs>
        <w:spacing w:lineRule="exact" w:line="275" w:before="0" w:after="0"/>
        <w:ind w:left="936" w:right="0" w:hanging="0"/>
        <w:jc w:val="left"/>
        <w:rPr>
          <w:sz w:val="24"/>
        </w:rPr>
      </w:pPr>
      <w:r>
        <w:rPr>
          <w:b/>
          <w:sz w:val="24"/>
        </w:rPr>
        <w:t xml:space="preserve">(«Допущено» або «Не допущено») </w:t>
      </w:r>
      <w:r>
        <w:rPr>
          <w:sz w:val="24"/>
          <w:u w:val="single"/>
        </w:rPr>
        <w:tab/>
      </w:r>
    </w:p>
    <w:p>
      <w:pPr>
        <w:pStyle w:val="Style14"/>
        <w:spacing w:before="15" w:after="0"/>
        <w:rPr>
          <w:sz w:val="20"/>
        </w:rPr>
      </w:pPr>
      <w:r>
        <w:rPr>
          <w:sz w:val="20"/>
        </w:rPr>
        <mc:AlternateContent>
          <mc:Choice Requires="wps">
            <w:drawing>
              <wp:anchor behindDoc="1" distT="0" distB="0" distL="0" distR="0" simplePos="0" locked="0" layoutInCell="0" allowOverlap="1" relativeHeight="11">
                <wp:simplePos x="0" y="0"/>
                <wp:positionH relativeFrom="page">
                  <wp:posOffset>5513070</wp:posOffset>
                </wp:positionH>
                <wp:positionV relativeFrom="paragraph">
                  <wp:posOffset>170815</wp:posOffset>
                </wp:positionV>
                <wp:extent cx="1068070" cy="2540"/>
                <wp:effectExtent l="0" t="0" r="0" b="0"/>
                <wp:wrapTopAndBottom/>
                <wp:docPr id="64" name="Graphic 32"/>
                <a:graphic xmlns:a="http://schemas.openxmlformats.org/drawingml/2006/main">
                  <a:graphicData uri="http://schemas.microsoft.com/office/word/2010/wordprocessingShape">
                    <wps:wsp>
                      <wps:cNvSpPr/>
                      <wps:spPr>
                        <a:xfrm>
                          <a:off x="0" y="0"/>
                          <a:ext cx="1067400" cy="1800"/>
                        </a:xfrm>
                        <a:custGeom>
                          <a:avLst/>
                          <a:gdLst/>
                          <a:ahLst/>
                          <a:rect l="l" t="t" r="r" b="b"/>
                          <a:pathLst>
                            <a:path w="1066800" h="0">
                              <a:moveTo>
                                <a:pt x="0" y="0"/>
                              </a:moveTo>
                              <a:lnTo>
                                <a:pt x="1066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91" w:after="0"/>
        <w:ind w:left="0" w:right="830" w:hanging="0"/>
        <w:jc w:val="right"/>
        <w:rPr>
          <w:sz w:val="16"/>
        </w:rPr>
      </w:pPr>
      <w:r>
        <w:rPr>
          <w:sz w:val="16"/>
        </w:rPr>
        <w:t>(підпис</w:t>
      </w:r>
      <w:r>
        <w:rPr>
          <w:spacing w:val="-6"/>
          <w:sz w:val="16"/>
        </w:rPr>
        <w:t xml:space="preserve"> </w:t>
      </w:r>
      <w:r>
        <w:rPr>
          <w:spacing w:val="-2"/>
          <w:sz w:val="16"/>
        </w:rPr>
        <w:t>рецензента)</w:t>
      </w:r>
    </w:p>
    <w:p>
      <w:pPr>
        <w:pStyle w:val="Style14"/>
        <w:spacing w:before="3" w:after="0"/>
        <w:rPr>
          <w:sz w:val="24"/>
        </w:rPr>
      </w:pPr>
      <w:r>
        <w:rPr>
          <w:sz w:val="24"/>
        </w:rPr>
      </w:r>
    </w:p>
    <w:p>
      <w:pPr>
        <w:pStyle w:val="Normal"/>
        <w:tabs>
          <w:tab w:val="clear" w:pos="720"/>
          <w:tab w:val="left" w:pos="5285" w:leader="none"/>
          <w:tab w:val="left" w:pos="5809" w:leader="none"/>
          <w:tab w:val="left" w:pos="5947" w:leader="none"/>
        </w:tabs>
        <w:spacing w:lineRule="auto" w:line="480" w:before="0" w:after="0"/>
        <w:ind w:left="936" w:right="3972" w:hanging="0"/>
        <w:jc w:val="left"/>
        <w:rPr>
          <w:sz w:val="24"/>
        </w:rPr>
      </w:pPr>
      <w:r>
        <w:rPr>
          <w:b/>
          <w:sz w:val="24"/>
        </w:rPr>
        <w:t>Курсову роботу захищено «</w:t>
      </w:r>
      <w:r>
        <w:rPr>
          <w:spacing w:val="80"/>
          <w:w w:val="150"/>
          <w:sz w:val="24"/>
          <w:u w:val="single"/>
        </w:rPr>
        <w:t xml:space="preserve"> </w:t>
      </w:r>
      <w:r>
        <w:rPr>
          <w:b/>
          <w:sz w:val="24"/>
        </w:rPr>
        <w:t>»</w:t>
      </w:r>
      <w:r>
        <w:rPr>
          <w:sz w:val="24"/>
          <w:u w:val="single"/>
        </w:rPr>
        <w:tab/>
      </w:r>
      <w:r>
        <w:rPr>
          <w:b/>
          <w:spacing w:val="-4"/>
          <w:sz w:val="24"/>
        </w:rPr>
        <w:t>202</w:t>
      </w:r>
      <w:r>
        <w:rPr>
          <w:sz w:val="24"/>
          <w:u w:val="single"/>
        </w:rPr>
        <w:tab/>
        <w:tab/>
      </w:r>
      <w:r>
        <w:rPr>
          <w:b/>
          <w:spacing w:val="-6"/>
          <w:sz w:val="24"/>
        </w:rPr>
        <w:t xml:space="preserve">р. </w:t>
      </w:r>
      <w:r>
        <w:rPr>
          <w:b/>
          <w:sz w:val="24"/>
        </w:rPr>
        <w:t>Оцінка за результатами захисту</w:t>
      </w:r>
      <w:r>
        <w:rPr>
          <w:sz w:val="24"/>
          <w:u w:val="single"/>
        </w:rPr>
        <w:tab/>
        <w:tab/>
      </w:r>
    </w:p>
    <w:p>
      <w:pPr>
        <w:pStyle w:val="Style14"/>
        <w:spacing w:before="3" w:after="0"/>
        <w:rPr>
          <w:sz w:val="24"/>
        </w:rPr>
      </w:pPr>
      <w:r>
        <w:rPr>
          <w:sz w:val="24"/>
        </w:rPr>
      </w:r>
    </w:p>
    <w:p>
      <w:pPr>
        <w:pStyle w:val="Normal"/>
        <w:spacing w:before="0" w:after="0"/>
        <w:ind w:left="936" w:right="0" w:hanging="0"/>
        <w:jc w:val="left"/>
        <w:rPr>
          <w:b/>
          <w:b/>
          <w:sz w:val="24"/>
        </w:rPr>
      </w:pPr>
      <w:r>
        <w:rPr>
          <w:b/>
          <w:spacing w:val="-2"/>
          <w:sz w:val="24"/>
        </w:rPr>
        <w:t>Комісія:</w:t>
      </w:r>
    </w:p>
    <w:p>
      <w:pPr>
        <w:pStyle w:val="ListParagraph"/>
        <w:numPr>
          <w:ilvl w:val="0"/>
          <w:numId w:val="2"/>
        </w:numPr>
        <w:tabs>
          <w:tab w:val="clear" w:pos="720"/>
          <w:tab w:val="left" w:pos="1180" w:leader="none"/>
          <w:tab w:val="left" w:pos="2796" w:leader="none"/>
          <w:tab w:val="left" w:pos="3340" w:leader="none"/>
          <w:tab w:val="left" w:pos="5555" w:leader="none"/>
          <w:tab w:val="left" w:pos="6333" w:leader="none"/>
          <w:tab w:val="left" w:pos="8068" w:leader="none"/>
        </w:tabs>
        <w:spacing w:lineRule="auto" w:line="240" w:before="272" w:after="0"/>
        <w:ind w:left="1180" w:right="0" w:hanging="244"/>
        <w:jc w:val="left"/>
        <w:rPr>
          <w:sz w:val="24"/>
        </w:rPr>
      </w:pPr>
      <w:r>
        <w:rPr>
          <w:sz w:val="24"/>
          <w:u w:val="single"/>
        </w:rPr>
        <w:t xml:space="preserve"> </w:t>
      </w:r>
      <w:r>
        <w:rPr>
          <w:sz w:val="24"/>
          <w:u w:val="single"/>
        </w:rPr>
        <w:tab/>
      </w:r>
      <w:r>
        <w:rPr>
          <w:sz w:val="24"/>
        </w:rPr>
        <w:tab/>
      </w:r>
      <w:r>
        <w:rPr>
          <w:sz w:val="24"/>
          <w:u w:val="single"/>
        </w:rPr>
        <w:t xml:space="preserve"> </w:t>
        <w:tab/>
      </w:r>
      <w:r>
        <w:rPr>
          <w:sz w:val="24"/>
        </w:rPr>
        <w:tab/>
      </w:r>
      <w:r>
        <w:rPr>
          <w:sz w:val="24"/>
          <w:u w:val="single"/>
        </w:rPr>
        <w:t xml:space="preserve"> </w:t>
        <w:tab/>
      </w:r>
    </w:p>
    <w:p>
      <w:pPr>
        <w:pStyle w:val="Normal"/>
        <w:tabs>
          <w:tab w:val="clear" w:pos="720"/>
          <w:tab w:val="left" w:pos="3894" w:leader="none"/>
          <w:tab w:val="left" w:pos="7212" w:leader="none"/>
        </w:tabs>
        <w:spacing w:before="91" w:after="0"/>
        <w:ind w:left="1652" w:right="0" w:hanging="0"/>
        <w:jc w:val="left"/>
        <w:rPr>
          <w:sz w:val="16"/>
        </w:rPr>
      </w:pPr>
      <w:r>
        <w:rPr>
          <w:spacing w:val="-2"/>
          <w:sz w:val="16"/>
        </w:rPr>
        <w:t>(підпис)</w:t>
      </w:r>
      <w:r>
        <w:rPr>
          <w:sz w:val="16"/>
        </w:rPr>
        <w:tab/>
        <w:t>(прізвище,</w:t>
      </w:r>
      <w:r>
        <w:rPr>
          <w:spacing w:val="-7"/>
          <w:sz w:val="16"/>
        </w:rPr>
        <w:t xml:space="preserve"> </w:t>
      </w:r>
      <w:r>
        <w:rPr>
          <w:spacing w:val="-2"/>
          <w:sz w:val="16"/>
        </w:rPr>
        <w:t>ініціали)</w:t>
      </w:r>
      <w:r>
        <w:rPr>
          <w:sz w:val="16"/>
        </w:rPr>
        <w:tab/>
      </w:r>
      <w:r>
        <w:rPr>
          <w:spacing w:val="-2"/>
          <w:sz w:val="16"/>
        </w:rPr>
        <w:t>(посада)</w:t>
      </w:r>
    </w:p>
    <w:p>
      <w:pPr>
        <w:pStyle w:val="ListParagraph"/>
        <w:numPr>
          <w:ilvl w:val="0"/>
          <w:numId w:val="2"/>
        </w:numPr>
        <w:tabs>
          <w:tab w:val="clear" w:pos="720"/>
          <w:tab w:val="left" w:pos="1180" w:leader="none"/>
          <w:tab w:val="left" w:pos="2796" w:leader="none"/>
          <w:tab w:val="left" w:pos="3340" w:leader="none"/>
          <w:tab w:val="left" w:pos="5555" w:leader="none"/>
          <w:tab w:val="left" w:pos="6333" w:leader="none"/>
          <w:tab w:val="left" w:pos="8068" w:leader="none"/>
        </w:tabs>
        <w:spacing w:lineRule="auto" w:line="240" w:before="1" w:after="0"/>
        <w:ind w:left="1180" w:right="0" w:hanging="244"/>
        <w:jc w:val="left"/>
        <w:rPr>
          <w:sz w:val="24"/>
        </w:rPr>
      </w:pPr>
      <w:r>
        <w:rPr>
          <w:sz w:val="24"/>
          <w:u w:val="single"/>
        </w:rPr>
        <w:t xml:space="preserve"> </w:t>
      </w:r>
      <w:r>
        <w:rPr>
          <w:sz w:val="24"/>
          <w:u w:val="single"/>
        </w:rPr>
        <w:tab/>
      </w:r>
      <w:r>
        <w:rPr>
          <w:sz w:val="24"/>
        </w:rPr>
        <w:tab/>
      </w:r>
      <w:r>
        <w:rPr>
          <w:sz w:val="24"/>
          <w:u w:val="single"/>
        </w:rPr>
        <w:t xml:space="preserve"> </w:t>
        <w:tab/>
      </w:r>
      <w:r>
        <w:rPr>
          <w:sz w:val="24"/>
        </w:rPr>
        <w:tab/>
      </w:r>
      <w:r>
        <w:rPr>
          <w:sz w:val="24"/>
          <w:u w:val="single"/>
        </w:rPr>
        <w:t xml:space="preserve"> </w:t>
        <w:tab/>
      </w:r>
    </w:p>
    <w:p>
      <w:pPr>
        <w:pStyle w:val="Normal"/>
        <w:tabs>
          <w:tab w:val="clear" w:pos="720"/>
          <w:tab w:val="left" w:pos="3894" w:leader="none"/>
          <w:tab w:val="left" w:pos="7212" w:leader="none"/>
        </w:tabs>
        <w:spacing w:before="92" w:after="0"/>
        <w:ind w:left="1652" w:right="0" w:hanging="0"/>
        <w:jc w:val="left"/>
        <w:rPr>
          <w:sz w:val="16"/>
        </w:rPr>
      </w:pPr>
      <w:r>
        <w:rPr>
          <w:spacing w:val="-2"/>
          <w:sz w:val="16"/>
        </w:rPr>
        <w:t>(підпис)</w:t>
      </w:r>
      <w:r>
        <w:rPr>
          <w:sz w:val="16"/>
        </w:rPr>
        <w:tab/>
        <w:t>(прізвище,</w:t>
      </w:r>
      <w:r>
        <w:rPr>
          <w:spacing w:val="-8"/>
          <w:sz w:val="16"/>
        </w:rPr>
        <w:t xml:space="preserve"> </w:t>
      </w:r>
      <w:r>
        <w:rPr>
          <w:spacing w:val="-2"/>
          <w:sz w:val="16"/>
        </w:rPr>
        <w:t>ініціали)</w:t>
      </w:r>
      <w:r>
        <w:rPr>
          <w:sz w:val="16"/>
        </w:rPr>
        <w:tab/>
      </w:r>
      <w:r>
        <w:rPr>
          <w:spacing w:val="-2"/>
          <w:sz w:val="16"/>
        </w:rPr>
        <w:t>(посада)</w:t>
      </w:r>
    </w:p>
    <w:sectPr>
      <w:headerReference w:type="default" r:id="rId23"/>
      <w:type w:val="nextPage"/>
      <w:pgSz w:w="11906" w:h="16838"/>
      <w:pgMar w:left="1200" w:right="580" w:header="732" w:top="104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2">
              <wp:simplePos x="0" y="0"/>
              <wp:positionH relativeFrom="page">
                <wp:posOffset>6807835</wp:posOffset>
              </wp:positionH>
              <wp:positionV relativeFrom="page">
                <wp:posOffset>451485</wp:posOffset>
              </wp:positionV>
              <wp:extent cx="267335" cy="222885"/>
              <wp:effectExtent l="0" t="0" r="0" b="0"/>
              <wp:wrapNone/>
              <wp:docPr id="1" name="Textbox 1"/>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2</w:t>
                          </w:r>
                          <w:r>
                            <w:rPr>
                              <w:spacing w:val="-5"/>
                              <w:color w:val="000000"/>
                            </w:rPr>
                            <w:fldChar w:fldCharType="end"/>
                          </w:r>
                        </w:p>
                      </w:txbxContent>
                    </wps:txbx>
                    <wps:bodyPr lIns="0" rIns="0" tIns="0" bIns="0">
                      <a:noAutofit/>
                    </wps:bodyPr>
                  </wps:wsp>
                </a:graphicData>
              </a:graphic>
            </wp:anchor>
          </w:drawing>
        </mc:Choice>
        <mc:Fallback>
          <w:pict>
            <v:rect id="shape_0" ID="Textbox 1"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2</w:t>
                    </w:r>
                    <w:r>
                      <w:rPr>
                        <w:spacing w:val="-5"/>
                        <w:color w:val="000000"/>
                      </w:rPr>
                      <w:fldChar w:fldCharType="end"/>
                    </w:r>
                  </w:p>
                </w:txbxContent>
              </v:textbox>
              <w10:wrap type="none"/>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19">
              <wp:simplePos x="0" y="0"/>
              <wp:positionH relativeFrom="page">
                <wp:posOffset>6807835</wp:posOffset>
              </wp:positionH>
              <wp:positionV relativeFrom="page">
                <wp:posOffset>451485</wp:posOffset>
              </wp:positionV>
              <wp:extent cx="267335" cy="222885"/>
              <wp:effectExtent l="0" t="0" r="0" b="0"/>
              <wp:wrapNone/>
              <wp:docPr id="19" name="Textbox 1_8"/>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11</w:t>
                          </w:r>
                          <w:r>
                            <w:rPr>
                              <w:spacing w:val="-5"/>
                              <w:color w:val="000000"/>
                            </w:rPr>
                            <w:fldChar w:fldCharType="end"/>
                          </w:r>
                        </w:p>
                      </w:txbxContent>
                    </wps:txbx>
                    <wps:bodyPr lIns="0" rIns="0" tIns="0" bIns="0">
                      <a:noAutofit/>
                    </wps:bodyPr>
                  </wps:wsp>
                </a:graphicData>
              </a:graphic>
            </wp:anchor>
          </w:drawing>
        </mc:Choice>
        <mc:Fallback>
          <w:pict>
            <v:rect id="shape_0" ID="Textbox 1_8"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11</w:t>
                    </w:r>
                    <w:r>
                      <w:rPr>
                        <w:spacing w:val="-5"/>
                        <w:color w:val="000000"/>
                      </w:rPr>
                      <w:fldChar w:fldCharType="end"/>
                    </w:r>
                  </w:p>
                </w:txbxContent>
              </v:textbox>
              <w10:wrap type="none"/>
            </v:rect>
          </w:pict>
        </mc:Fallback>
      </mc:AlternateConten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50">
              <wp:simplePos x="0" y="0"/>
              <wp:positionH relativeFrom="page">
                <wp:posOffset>6807835</wp:posOffset>
              </wp:positionH>
              <wp:positionV relativeFrom="page">
                <wp:posOffset>451485</wp:posOffset>
              </wp:positionV>
              <wp:extent cx="267335" cy="222885"/>
              <wp:effectExtent l="0" t="0" r="0" b="0"/>
              <wp:wrapNone/>
              <wp:docPr id="21" name="Textbox 1_9"/>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12</w:t>
                          </w:r>
                          <w:r>
                            <w:rPr>
                              <w:spacing w:val="-5"/>
                              <w:color w:val="000000"/>
                            </w:rPr>
                            <w:fldChar w:fldCharType="end"/>
                          </w:r>
                        </w:p>
                      </w:txbxContent>
                    </wps:txbx>
                    <wps:bodyPr lIns="0" rIns="0" tIns="0" bIns="0">
                      <a:noAutofit/>
                    </wps:bodyPr>
                  </wps:wsp>
                </a:graphicData>
              </a:graphic>
            </wp:anchor>
          </w:drawing>
        </mc:Choice>
        <mc:Fallback>
          <w:pict>
            <v:rect id="shape_0" ID="Textbox 1_9"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12</w:t>
                    </w:r>
                    <w:r>
                      <w:rPr>
                        <w:spacing w:val="-5"/>
                        <w:color w:val="000000"/>
                      </w:rPr>
                      <w:fldChar w:fldCharType="end"/>
                    </w:r>
                  </w:p>
                </w:txbxContent>
              </v:textbox>
              <w10:wrap type="none"/>
            </v:rect>
          </w:pict>
        </mc:Fallback>
      </mc:AlternateConten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41">
              <wp:simplePos x="0" y="0"/>
              <wp:positionH relativeFrom="page">
                <wp:posOffset>6807835</wp:posOffset>
              </wp:positionH>
              <wp:positionV relativeFrom="page">
                <wp:posOffset>451485</wp:posOffset>
              </wp:positionV>
              <wp:extent cx="267335" cy="222885"/>
              <wp:effectExtent l="0" t="0" r="0" b="0"/>
              <wp:wrapNone/>
              <wp:docPr id="25" name="Textbox 1_10"/>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13</w:t>
                          </w:r>
                          <w:r>
                            <w:rPr>
                              <w:spacing w:val="-5"/>
                              <w:color w:val="000000"/>
                            </w:rPr>
                            <w:fldChar w:fldCharType="end"/>
                          </w:r>
                        </w:p>
                      </w:txbxContent>
                    </wps:txbx>
                    <wps:bodyPr lIns="0" rIns="0" tIns="0" bIns="0">
                      <a:noAutofit/>
                    </wps:bodyPr>
                  </wps:wsp>
                </a:graphicData>
              </a:graphic>
            </wp:anchor>
          </w:drawing>
        </mc:Choice>
        <mc:Fallback>
          <w:pict>
            <v:rect id="shape_0" ID="Textbox 1_10"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13</w:t>
                    </w:r>
                    <w:r>
                      <w:rPr>
                        <w:spacing w:val="-5"/>
                        <w:color w:val="000000"/>
                      </w:rPr>
                      <w:fldChar w:fldCharType="end"/>
                    </w:r>
                  </w:p>
                </w:txbxContent>
              </v:textbox>
              <w10:wrap type="none"/>
            </v:rect>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21">
              <wp:simplePos x="0" y="0"/>
              <wp:positionH relativeFrom="page">
                <wp:posOffset>6807835</wp:posOffset>
              </wp:positionH>
              <wp:positionV relativeFrom="page">
                <wp:posOffset>451485</wp:posOffset>
              </wp:positionV>
              <wp:extent cx="267335" cy="222885"/>
              <wp:effectExtent l="0" t="0" r="0" b="0"/>
              <wp:wrapNone/>
              <wp:docPr id="27" name="Textbox 1_11"/>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14</w:t>
                          </w:r>
                          <w:r>
                            <w:rPr>
                              <w:spacing w:val="-5"/>
                              <w:color w:val="000000"/>
                            </w:rPr>
                            <w:fldChar w:fldCharType="end"/>
                          </w:r>
                        </w:p>
                      </w:txbxContent>
                    </wps:txbx>
                    <wps:bodyPr lIns="0" rIns="0" tIns="0" bIns="0">
                      <a:noAutofit/>
                    </wps:bodyPr>
                  </wps:wsp>
                </a:graphicData>
              </a:graphic>
            </wp:anchor>
          </w:drawing>
        </mc:Choice>
        <mc:Fallback>
          <w:pict>
            <v:rect id="shape_0" ID="Textbox 1_11"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14</w:t>
                    </w:r>
                    <w:r>
                      <w:rPr>
                        <w:spacing w:val="-5"/>
                        <w:color w:val="000000"/>
                      </w:rPr>
                      <w:fldChar w:fldCharType="end"/>
                    </w:r>
                  </w:p>
                </w:txbxContent>
              </v:textbox>
              <w10:wrap type="none"/>
            </v:rect>
          </w:pict>
        </mc:Fallback>
      </mc:AlternateConten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24">
              <wp:simplePos x="0" y="0"/>
              <wp:positionH relativeFrom="page">
                <wp:posOffset>6807835</wp:posOffset>
              </wp:positionH>
              <wp:positionV relativeFrom="page">
                <wp:posOffset>451485</wp:posOffset>
              </wp:positionV>
              <wp:extent cx="267335" cy="222885"/>
              <wp:effectExtent l="0" t="0" r="0" b="0"/>
              <wp:wrapNone/>
              <wp:docPr id="29" name="Textbox 1_12"/>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15</w:t>
                          </w:r>
                          <w:r>
                            <w:rPr>
                              <w:spacing w:val="-5"/>
                              <w:color w:val="000000"/>
                            </w:rPr>
                            <w:fldChar w:fldCharType="end"/>
                          </w:r>
                        </w:p>
                      </w:txbxContent>
                    </wps:txbx>
                    <wps:bodyPr lIns="0" rIns="0" tIns="0" bIns="0">
                      <a:noAutofit/>
                    </wps:bodyPr>
                  </wps:wsp>
                </a:graphicData>
              </a:graphic>
            </wp:anchor>
          </w:drawing>
        </mc:Choice>
        <mc:Fallback>
          <w:pict>
            <v:rect id="shape_0" ID="Textbox 1_12"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15</w:t>
                    </w:r>
                    <w:r>
                      <w:rPr>
                        <w:spacing w:val="-5"/>
                        <w:color w:val="000000"/>
                      </w:rPr>
                      <w:fldChar w:fldCharType="end"/>
                    </w:r>
                  </w:p>
                </w:txbxContent>
              </v:textbox>
              <w10:wrap type="none"/>
            </v:rect>
          </w:pict>
        </mc:Fallback>
      </mc:AlternateConten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29">
              <wp:simplePos x="0" y="0"/>
              <wp:positionH relativeFrom="page">
                <wp:posOffset>6807835</wp:posOffset>
              </wp:positionH>
              <wp:positionV relativeFrom="page">
                <wp:posOffset>451485</wp:posOffset>
              </wp:positionV>
              <wp:extent cx="267335" cy="222885"/>
              <wp:effectExtent l="0" t="0" r="0" b="0"/>
              <wp:wrapNone/>
              <wp:docPr id="31" name="Textbox 1_13"/>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16</w:t>
                          </w:r>
                          <w:r>
                            <w:rPr>
                              <w:spacing w:val="-5"/>
                              <w:color w:val="000000"/>
                            </w:rPr>
                            <w:fldChar w:fldCharType="end"/>
                          </w:r>
                        </w:p>
                      </w:txbxContent>
                    </wps:txbx>
                    <wps:bodyPr lIns="0" rIns="0" tIns="0" bIns="0">
                      <a:noAutofit/>
                    </wps:bodyPr>
                  </wps:wsp>
                </a:graphicData>
              </a:graphic>
            </wp:anchor>
          </w:drawing>
        </mc:Choice>
        <mc:Fallback>
          <w:pict>
            <v:rect id="shape_0" ID="Textbox 1_13"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16</w:t>
                    </w:r>
                    <w:r>
                      <w:rPr>
                        <w:spacing w:val="-5"/>
                        <w:color w:val="000000"/>
                      </w:rPr>
                      <w:fldChar w:fldCharType="end"/>
                    </w:r>
                  </w:p>
                </w:txbxContent>
              </v:textbox>
              <w10:wrap type="none"/>
            </v:rect>
          </w:pict>
        </mc:Fallback>
      </mc:AlternateConten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35">
              <wp:simplePos x="0" y="0"/>
              <wp:positionH relativeFrom="page">
                <wp:posOffset>6807835</wp:posOffset>
              </wp:positionH>
              <wp:positionV relativeFrom="page">
                <wp:posOffset>451485</wp:posOffset>
              </wp:positionV>
              <wp:extent cx="267335" cy="222885"/>
              <wp:effectExtent l="0" t="0" r="0" b="0"/>
              <wp:wrapNone/>
              <wp:docPr id="33" name="Textbox 1_14"/>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17</w:t>
                          </w:r>
                          <w:r>
                            <w:rPr>
                              <w:spacing w:val="-5"/>
                              <w:color w:val="000000"/>
                            </w:rPr>
                            <w:fldChar w:fldCharType="end"/>
                          </w:r>
                        </w:p>
                      </w:txbxContent>
                    </wps:txbx>
                    <wps:bodyPr lIns="0" rIns="0" tIns="0" bIns="0">
                      <a:noAutofit/>
                    </wps:bodyPr>
                  </wps:wsp>
                </a:graphicData>
              </a:graphic>
            </wp:anchor>
          </w:drawing>
        </mc:Choice>
        <mc:Fallback>
          <w:pict>
            <v:rect id="shape_0" ID="Textbox 1_14"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17</w:t>
                    </w:r>
                    <w:r>
                      <w:rPr>
                        <w:spacing w:val="-5"/>
                        <w:color w:val="000000"/>
                      </w:rPr>
                      <w:fldChar w:fldCharType="end"/>
                    </w:r>
                  </w:p>
                </w:txbxContent>
              </v:textbox>
              <w10:wrap type="none"/>
            </v:rect>
          </w:pict>
        </mc:Fallback>
      </mc:AlternateContent>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44">
              <wp:simplePos x="0" y="0"/>
              <wp:positionH relativeFrom="page">
                <wp:posOffset>6807835</wp:posOffset>
              </wp:positionH>
              <wp:positionV relativeFrom="page">
                <wp:posOffset>451485</wp:posOffset>
              </wp:positionV>
              <wp:extent cx="267335" cy="222885"/>
              <wp:effectExtent l="0" t="0" r="0" b="0"/>
              <wp:wrapNone/>
              <wp:docPr id="54" name="Textbox 1_15"/>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18</w:t>
                          </w:r>
                          <w:r>
                            <w:rPr>
                              <w:spacing w:val="-5"/>
                              <w:color w:val="000000"/>
                            </w:rPr>
                            <w:fldChar w:fldCharType="end"/>
                          </w:r>
                        </w:p>
                      </w:txbxContent>
                    </wps:txbx>
                    <wps:bodyPr lIns="0" rIns="0" tIns="0" bIns="0">
                      <a:noAutofit/>
                    </wps:bodyPr>
                  </wps:wsp>
                </a:graphicData>
              </a:graphic>
            </wp:anchor>
          </w:drawing>
        </mc:Choice>
        <mc:Fallback>
          <w:pict>
            <v:rect id="shape_0" ID="Textbox 1_15"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18</w:t>
                    </w:r>
                    <w:r>
                      <w:rPr>
                        <w:spacing w:val="-5"/>
                        <w:color w:val="000000"/>
                      </w:rPr>
                      <w:fldChar w:fldCharType="end"/>
                    </w:r>
                  </w:p>
                </w:txbxContent>
              </v:textbox>
              <w10:wrap type="none"/>
            </v:rect>
          </w:pict>
        </mc:Fallback>
      </mc:AlternateContent>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43">
              <wp:simplePos x="0" y="0"/>
              <wp:positionH relativeFrom="page">
                <wp:posOffset>6807835</wp:posOffset>
              </wp:positionH>
              <wp:positionV relativeFrom="page">
                <wp:posOffset>451485</wp:posOffset>
              </wp:positionV>
              <wp:extent cx="267335" cy="222885"/>
              <wp:effectExtent l="0" t="0" r="0" b="0"/>
              <wp:wrapNone/>
              <wp:docPr id="65" name="Textbox 1_16"/>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19</w:t>
                          </w:r>
                          <w:r>
                            <w:rPr>
                              <w:spacing w:val="-5"/>
                              <w:color w:val="000000"/>
                            </w:rPr>
                            <w:fldChar w:fldCharType="end"/>
                          </w:r>
                        </w:p>
                      </w:txbxContent>
                    </wps:txbx>
                    <wps:bodyPr lIns="0" rIns="0" tIns="0" bIns="0">
                      <a:noAutofit/>
                    </wps:bodyPr>
                  </wps:wsp>
                </a:graphicData>
              </a:graphic>
            </wp:anchor>
          </w:drawing>
        </mc:Choice>
        <mc:Fallback>
          <w:pict>
            <v:rect id="shape_0" ID="Textbox 1_16"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19</w:t>
                    </w:r>
                    <w:r>
                      <w:rPr>
                        <w:spacing w:val="-5"/>
                        <w:color w:val="000000"/>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4">
              <wp:simplePos x="0" y="0"/>
              <wp:positionH relativeFrom="page">
                <wp:posOffset>6807835</wp:posOffset>
              </wp:positionH>
              <wp:positionV relativeFrom="page">
                <wp:posOffset>451485</wp:posOffset>
              </wp:positionV>
              <wp:extent cx="267335" cy="222885"/>
              <wp:effectExtent l="0" t="0" r="0" b="0"/>
              <wp:wrapNone/>
              <wp:docPr id="3" name="Textbox 1_0"/>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3</w:t>
                          </w:r>
                          <w:r>
                            <w:rPr>
                              <w:spacing w:val="-5"/>
                              <w:color w:val="000000"/>
                            </w:rPr>
                            <w:fldChar w:fldCharType="end"/>
                          </w:r>
                        </w:p>
                      </w:txbxContent>
                    </wps:txbx>
                    <wps:bodyPr lIns="0" rIns="0" tIns="0" bIns="0">
                      <a:noAutofit/>
                    </wps:bodyPr>
                  </wps:wsp>
                </a:graphicData>
              </a:graphic>
            </wp:anchor>
          </w:drawing>
        </mc:Choice>
        <mc:Fallback>
          <w:pict>
            <v:rect id="shape_0" ID="Textbox 1_0"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3</w:t>
                    </w:r>
                    <w:r>
                      <w:rPr>
                        <w:spacing w:val="-5"/>
                        <w:color w:val="000000"/>
                      </w:rPr>
                      <w:fldChar w:fldCharType="end"/>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5">
              <wp:simplePos x="0" y="0"/>
              <wp:positionH relativeFrom="page">
                <wp:posOffset>6807835</wp:posOffset>
              </wp:positionH>
              <wp:positionV relativeFrom="page">
                <wp:posOffset>451485</wp:posOffset>
              </wp:positionV>
              <wp:extent cx="267335" cy="222885"/>
              <wp:effectExtent l="0" t="0" r="0" b="0"/>
              <wp:wrapNone/>
              <wp:docPr id="5" name="Textbox 1_1"/>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4</w:t>
                          </w:r>
                          <w:r>
                            <w:rPr>
                              <w:spacing w:val="-5"/>
                              <w:color w:val="000000"/>
                            </w:rPr>
                            <w:fldChar w:fldCharType="end"/>
                          </w:r>
                        </w:p>
                      </w:txbxContent>
                    </wps:txbx>
                    <wps:bodyPr lIns="0" rIns="0" tIns="0" bIns="0">
                      <a:noAutofit/>
                    </wps:bodyPr>
                  </wps:wsp>
                </a:graphicData>
              </a:graphic>
            </wp:anchor>
          </w:drawing>
        </mc:Choice>
        <mc:Fallback>
          <w:pict>
            <v:rect id="shape_0" ID="Textbox 1_1"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4</w:t>
                    </w:r>
                    <w:r>
                      <w:rPr>
                        <w:spacing w:val="-5"/>
                        <w:color w:val="000000"/>
                      </w:rPr>
                      <w:fldChar w:fldCharType="end"/>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6">
              <wp:simplePos x="0" y="0"/>
              <wp:positionH relativeFrom="page">
                <wp:posOffset>6807835</wp:posOffset>
              </wp:positionH>
              <wp:positionV relativeFrom="page">
                <wp:posOffset>451485</wp:posOffset>
              </wp:positionV>
              <wp:extent cx="267335" cy="222885"/>
              <wp:effectExtent l="0" t="0" r="0" b="0"/>
              <wp:wrapNone/>
              <wp:docPr id="7" name="Textbox 1_2"/>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5</w:t>
                          </w:r>
                          <w:r>
                            <w:rPr>
                              <w:spacing w:val="-5"/>
                              <w:color w:val="000000"/>
                            </w:rPr>
                            <w:fldChar w:fldCharType="end"/>
                          </w:r>
                        </w:p>
                      </w:txbxContent>
                    </wps:txbx>
                    <wps:bodyPr lIns="0" rIns="0" tIns="0" bIns="0">
                      <a:noAutofit/>
                    </wps:bodyPr>
                  </wps:wsp>
                </a:graphicData>
              </a:graphic>
            </wp:anchor>
          </w:drawing>
        </mc:Choice>
        <mc:Fallback>
          <w:pict>
            <v:rect id="shape_0" ID="Textbox 1_2"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5</w:t>
                    </w:r>
                    <w:r>
                      <w:rPr>
                        <w:spacing w:val="-5"/>
                        <w:color w:val="000000"/>
                      </w:rPr>
                      <w:fldChar w:fldCharType="end"/>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7">
              <wp:simplePos x="0" y="0"/>
              <wp:positionH relativeFrom="page">
                <wp:posOffset>6807835</wp:posOffset>
              </wp:positionH>
              <wp:positionV relativeFrom="page">
                <wp:posOffset>451485</wp:posOffset>
              </wp:positionV>
              <wp:extent cx="267335" cy="222885"/>
              <wp:effectExtent l="0" t="0" r="0" b="0"/>
              <wp:wrapNone/>
              <wp:docPr id="9" name="Textbox 1_3"/>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6</w:t>
                          </w:r>
                          <w:r>
                            <w:rPr>
                              <w:spacing w:val="-5"/>
                              <w:color w:val="000000"/>
                            </w:rPr>
                            <w:fldChar w:fldCharType="end"/>
                          </w:r>
                        </w:p>
                      </w:txbxContent>
                    </wps:txbx>
                    <wps:bodyPr lIns="0" rIns="0" tIns="0" bIns="0">
                      <a:noAutofit/>
                    </wps:bodyPr>
                  </wps:wsp>
                </a:graphicData>
              </a:graphic>
            </wp:anchor>
          </w:drawing>
        </mc:Choice>
        <mc:Fallback>
          <w:pict>
            <v:rect id="shape_0" ID="Textbox 1_3"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6</w:t>
                    </w:r>
                    <w:r>
                      <w:rPr>
                        <w:spacing w:val="-5"/>
                        <w:color w:val="000000"/>
                      </w:rPr>
                      <w:fldChar w:fldCharType="end"/>
                    </w:r>
                  </w:p>
                </w:txbxContent>
              </v:textbox>
              <w10:wrap type="non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8">
              <wp:simplePos x="0" y="0"/>
              <wp:positionH relativeFrom="page">
                <wp:posOffset>6807835</wp:posOffset>
              </wp:positionH>
              <wp:positionV relativeFrom="page">
                <wp:posOffset>451485</wp:posOffset>
              </wp:positionV>
              <wp:extent cx="267335" cy="222885"/>
              <wp:effectExtent l="0" t="0" r="0" b="0"/>
              <wp:wrapNone/>
              <wp:docPr id="11" name="Textbox 1_4"/>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7</w:t>
                          </w:r>
                          <w:r>
                            <w:rPr>
                              <w:spacing w:val="-5"/>
                              <w:color w:val="000000"/>
                            </w:rPr>
                            <w:fldChar w:fldCharType="end"/>
                          </w:r>
                        </w:p>
                      </w:txbxContent>
                    </wps:txbx>
                    <wps:bodyPr lIns="0" rIns="0" tIns="0" bIns="0">
                      <a:noAutofit/>
                    </wps:bodyPr>
                  </wps:wsp>
                </a:graphicData>
              </a:graphic>
            </wp:anchor>
          </w:drawing>
        </mc:Choice>
        <mc:Fallback>
          <w:pict>
            <v:rect id="shape_0" ID="Textbox 1_4"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7</w:t>
                    </w:r>
                    <w:r>
                      <w:rPr>
                        <w:spacing w:val="-5"/>
                        <w:color w:val="000000"/>
                      </w:rPr>
                      <w:fldChar w:fldCharType="end"/>
                    </w:r>
                  </w:p>
                </w:txbxContent>
              </v:textbox>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9">
              <wp:simplePos x="0" y="0"/>
              <wp:positionH relativeFrom="page">
                <wp:posOffset>6807835</wp:posOffset>
              </wp:positionH>
              <wp:positionV relativeFrom="page">
                <wp:posOffset>451485</wp:posOffset>
              </wp:positionV>
              <wp:extent cx="267335" cy="222885"/>
              <wp:effectExtent l="0" t="0" r="0" b="0"/>
              <wp:wrapNone/>
              <wp:docPr id="13" name="Textbox 1_5"/>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8</w:t>
                          </w:r>
                          <w:r>
                            <w:rPr>
                              <w:spacing w:val="-5"/>
                              <w:color w:val="000000"/>
                            </w:rPr>
                            <w:fldChar w:fldCharType="end"/>
                          </w:r>
                        </w:p>
                      </w:txbxContent>
                    </wps:txbx>
                    <wps:bodyPr lIns="0" rIns="0" tIns="0" bIns="0">
                      <a:noAutofit/>
                    </wps:bodyPr>
                  </wps:wsp>
                </a:graphicData>
              </a:graphic>
            </wp:anchor>
          </w:drawing>
        </mc:Choice>
        <mc:Fallback>
          <w:pict>
            <v:rect id="shape_0" ID="Textbox 1_5"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8</w:t>
                    </w:r>
                    <w:r>
                      <w:rPr>
                        <w:spacing w:val="-5"/>
                        <w:color w:val="000000"/>
                      </w:rPr>
                      <w:fldChar w:fldCharType="end"/>
                    </w:r>
                  </w:p>
                </w:txbxContent>
              </v:textbox>
              <w10:wrap type="none"/>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10">
              <wp:simplePos x="0" y="0"/>
              <wp:positionH relativeFrom="page">
                <wp:posOffset>6807835</wp:posOffset>
              </wp:positionH>
              <wp:positionV relativeFrom="page">
                <wp:posOffset>451485</wp:posOffset>
              </wp:positionV>
              <wp:extent cx="267335" cy="222885"/>
              <wp:effectExtent l="0" t="0" r="0" b="0"/>
              <wp:wrapNone/>
              <wp:docPr id="15" name="Textbox 1_6"/>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9</w:t>
                          </w:r>
                          <w:r>
                            <w:rPr>
                              <w:spacing w:val="-5"/>
                              <w:color w:val="000000"/>
                            </w:rPr>
                            <w:fldChar w:fldCharType="end"/>
                          </w:r>
                        </w:p>
                      </w:txbxContent>
                    </wps:txbx>
                    <wps:bodyPr lIns="0" rIns="0" tIns="0" bIns="0">
                      <a:noAutofit/>
                    </wps:bodyPr>
                  </wps:wsp>
                </a:graphicData>
              </a:graphic>
            </wp:anchor>
          </w:drawing>
        </mc:Choice>
        <mc:Fallback>
          <w:pict>
            <v:rect id="shape_0" ID="Textbox 1_6"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9</w:t>
                    </w:r>
                    <w:r>
                      <w:rPr>
                        <w:spacing w:val="-5"/>
                        <w:color w:val="000000"/>
                      </w:rPr>
                      <w:fldChar w:fldCharType="end"/>
                    </w:r>
                  </w:p>
                </w:txbxContent>
              </v:textbox>
              <w10:wrap type="none"/>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9"/>
      <w:rPr>
        <w:sz w:val="20"/>
      </w:rPr>
    </w:pPr>
    <w:r>
      <w:rPr>
        <w:sz w:val="20"/>
      </w:rPr>
      <mc:AlternateContent>
        <mc:Choice Requires="wps">
          <w:drawing>
            <wp:anchor behindDoc="1" distT="0" distB="0" distL="0" distR="0" simplePos="0" locked="0" layoutInCell="0" allowOverlap="1" relativeHeight="12">
              <wp:simplePos x="0" y="0"/>
              <wp:positionH relativeFrom="page">
                <wp:posOffset>6807835</wp:posOffset>
              </wp:positionH>
              <wp:positionV relativeFrom="page">
                <wp:posOffset>451485</wp:posOffset>
              </wp:positionV>
              <wp:extent cx="267335" cy="222885"/>
              <wp:effectExtent l="0" t="0" r="0" b="0"/>
              <wp:wrapNone/>
              <wp:docPr id="17" name="Textbox 1_7"/>
              <a:graphic xmlns:a="http://schemas.openxmlformats.org/drawingml/2006/main">
                <a:graphicData uri="http://schemas.microsoft.com/office/word/2010/wordprocessingShape">
                  <wps:wsp>
                    <wps:cNvSpPr/>
                    <wps:spPr>
                      <a:xfrm>
                        <a:off x="0" y="0"/>
                        <a:ext cx="266760" cy="222120"/>
                      </a:xfrm>
                      <a:prstGeom prst="rect">
                        <a:avLst/>
                      </a:prstGeom>
                      <a:noFill/>
                      <a:ln w="0">
                        <a:noFill/>
                      </a:ln>
                    </wps:spPr>
                    <wps:style>
                      <a:lnRef idx="0"/>
                      <a:fillRef idx="0"/>
                      <a:effectRef idx="0"/>
                      <a:fontRef idx="minor"/>
                    </wps:style>
                    <wps:txb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10</w:t>
                          </w:r>
                          <w:r>
                            <w:rPr>
                              <w:spacing w:val="-5"/>
                              <w:color w:val="000000"/>
                            </w:rPr>
                            <w:fldChar w:fldCharType="end"/>
                          </w:r>
                        </w:p>
                      </w:txbxContent>
                    </wps:txbx>
                    <wps:bodyPr lIns="0" rIns="0" tIns="0" bIns="0">
                      <a:noAutofit/>
                    </wps:bodyPr>
                  </wps:wsp>
                </a:graphicData>
              </a:graphic>
            </wp:anchor>
          </w:drawing>
        </mc:Choice>
        <mc:Fallback>
          <w:pict>
            <v:rect id="shape_0" ID="Textbox 1_7" path="m0,0l-2147483645,0l-2147483645,-2147483646l0,-2147483646xe" stroked="f" style="position:absolute;margin-left:536.05pt;margin-top:35.55pt;width:20.95pt;height:17.45pt;mso-wrap-style:square;v-text-anchor:top;mso-position-horizontal-relative:page;mso-position-vertical-relative:page">
              <v:fill o:detectmouseclick="t" on="false"/>
              <v:stroke color="#3465a4" joinstyle="round" endcap="flat"/>
              <v:textbox>
                <w:txbxContent>
                  <w:p>
                    <w:pPr>
                      <w:pStyle w:val="Style14"/>
                      <w:spacing w:before="6" w:after="0"/>
                      <w:ind w:left="60" w:right="0" w:hanging="0"/>
                      <w:rPr>
                        <w:color w:val="000000"/>
                      </w:rPr>
                    </w:pPr>
                    <w:r>
                      <w:rPr>
                        <w:color w:val="000000"/>
                        <w:spacing w:val="-5"/>
                      </w:rPr>
                      <w:fldChar w:fldCharType="begin"/>
                    </w:r>
                    <w:r>
                      <w:rPr>
                        <w:spacing w:val="-5"/>
                        <w:color w:val="000000"/>
                      </w:rPr>
                      <w:instrText> PAGE </w:instrText>
                    </w:r>
                    <w:r>
                      <w:rPr>
                        <w:spacing w:val="-5"/>
                        <w:color w:val="000000"/>
                      </w:rPr>
                      <w:fldChar w:fldCharType="separate"/>
                    </w:r>
                    <w:r>
                      <w:rPr>
                        <w:spacing w:val="-5"/>
                        <w:color w:val="000000"/>
                      </w:rPr>
                      <w:t>10</w:t>
                    </w:r>
                    <w:r>
                      <w:rPr>
                        <w:spacing w:val="-5"/>
                        <w:color w:val="000000"/>
                      </w:rPr>
                      <w:fldChar w:fldCharType="end"/>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90" w:hanging="164"/>
      </w:pPr>
      <w:rPr>
        <w:rFonts w:ascii="Times New Roman" w:hAnsi="Times New Roman" w:cs="Times New Roman" w:hint="default"/>
      </w:rPr>
    </w:lvl>
    <w:lvl w:ilvl="1">
      <w:start w:val="0"/>
      <w:numFmt w:val="bullet"/>
      <w:lvlText w:val=""/>
      <w:lvlJc w:val="left"/>
      <w:pPr>
        <w:tabs>
          <w:tab w:val="num" w:pos="0"/>
        </w:tabs>
        <w:ind w:left="2002" w:hanging="164"/>
      </w:pPr>
      <w:rPr>
        <w:rFonts w:ascii="Symbol" w:hAnsi="Symbol" w:cs="Symbol" w:hint="default"/>
      </w:rPr>
    </w:lvl>
    <w:lvl w:ilvl="2">
      <w:start w:val="0"/>
      <w:numFmt w:val="bullet"/>
      <w:lvlText w:val=""/>
      <w:lvlJc w:val="left"/>
      <w:pPr>
        <w:tabs>
          <w:tab w:val="num" w:pos="0"/>
        </w:tabs>
        <w:ind w:left="2904" w:hanging="164"/>
      </w:pPr>
      <w:rPr>
        <w:rFonts w:ascii="Symbol" w:hAnsi="Symbol" w:cs="Symbol" w:hint="default"/>
      </w:rPr>
    </w:lvl>
    <w:lvl w:ilvl="3">
      <w:start w:val="0"/>
      <w:numFmt w:val="bullet"/>
      <w:lvlText w:val=""/>
      <w:lvlJc w:val="left"/>
      <w:pPr>
        <w:tabs>
          <w:tab w:val="num" w:pos="0"/>
        </w:tabs>
        <w:ind w:left="3807" w:hanging="164"/>
      </w:pPr>
      <w:rPr>
        <w:rFonts w:ascii="Symbol" w:hAnsi="Symbol" w:cs="Symbol" w:hint="default"/>
      </w:rPr>
    </w:lvl>
    <w:lvl w:ilvl="4">
      <w:start w:val="0"/>
      <w:numFmt w:val="bullet"/>
      <w:lvlText w:val=""/>
      <w:lvlJc w:val="left"/>
      <w:pPr>
        <w:tabs>
          <w:tab w:val="num" w:pos="0"/>
        </w:tabs>
        <w:ind w:left="4709" w:hanging="164"/>
      </w:pPr>
      <w:rPr>
        <w:rFonts w:ascii="Symbol" w:hAnsi="Symbol" w:cs="Symbol" w:hint="default"/>
      </w:rPr>
    </w:lvl>
    <w:lvl w:ilvl="5">
      <w:start w:val="0"/>
      <w:numFmt w:val="bullet"/>
      <w:lvlText w:val=""/>
      <w:lvlJc w:val="left"/>
      <w:pPr>
        <w:tabs>
          <w:tab w:val="num" w:pos="0"/>
        </w:tabs>
        <w:ind w:left="5612" w:hanging="164"/>
      </w:pPr>
      <w:rPr>
        <w:rFonts w:ascii="Symbol" w:hAnsi="Symbol" w:cs="Symbol" w:hint="default"/>
      </w:rPr>
    </w:lvl>
    <w:lvl w:ilvl="6">
      <w:start w:val="0"/>
      <w:numFmt w:val="bullet"/>
      <w:lvlText w:val=""/>
      <w:lvlJc w:val="left"/>
      <w:pPr>
        <w:tabs>
          <w:tab w:val="num" w:pos="0"/>
        </w:tabs>
        <w:ind w:left="6514" w:hanging="164"/>
      </w:pPr>
      <w:rPr>
        <w:rFonts w:ascii="Symbol" w:hAnsi="Symbol" w:cs="Symbol" w:hint="default"/>
      </w:rPr>
    </w:lvl>
    <w:lvl w:ilvl="7">
      <w:start w:val="0"/>
      <w:numFmt w:val="bullet"/>
      <w:lvlText w:val=""/>
      <w:lvlJc w:val="left"/>
      <w:pPr>
        <w:tabs>
          <w:tab w:val="num" w:pos="0"/>
        </w:tabs>
        <w:ind w:left="7416" w:hanging="164"/>
      </w:pPr>
      <w:rPr>
        <w:rFonts w:ascii="Symbol" w:hAnsi="Symbol" w:cs="Symbol" w:hint="default"/>
      </w:rPr>
    </w:lvl>
    <w:lvl w:ilvl="8">
      <w:start w:val="0"/>
      <w:numFmt w:val="bullet"/>
      <w:lvlText w:val=""/>
      <w:lvlJc w:val="left"/>
      <w:pPr>
        <w:tabs>
          <w:tab w:val="num" w:pos="0"/>
        </w:tabs>
        <w:ind w:left="8319" w:hanging="164"/>
      </w:pPr>
      <w:rPr>
        <w:rFonts w:ascii="Symbol" w:hAnsi="Symbol" w:cs="Symbol" w:hint="default"/>
      </w:rPr>
    </w:lvl>
  </w:abstractNum>
  <w:abstractNum w:abstractNumId="2">
    <w:lvl w:ilvl="0">
      <w:start w:val="1"/>
      <w:numFmt w:val="decimal"/>
      <w:lvlText w:val="%1."/>
      <w:lvlJc w:val="left"/>
      <w:pPr>
        <w:tabs>
          <w:tab w:val="num" w:pos="0"/>
        </w:tabs>
        <w:ind w:left="1181" w:hanging="245"/>
      </w:pPr>
      <w:rPr>
        <w:sz w:val="24"/>
        <w:spacing w:val="0"/>
        <w:i w:val="false"/>
        <w:b w:val="false"/>
        <w:szCs w:val="24"/>
        <w:iCs w:val="false"/>
        <w:bCs w:val="false"/>
        <w:w w:val="100"/>
        <w:rFonts w:ascii="Times New Roman" w:hAnsi="Times New Roman" w:eastAsia="Times New Roman" w:cs="Times New Roman"/>
        <w:lang w:val="uk-UA" w:eastAsia="en-US" w:bidi="ar-SA"/>
      </w:rPr>
    </w:lvl>
    <w:lvl w:ilvl="1">
      <w:start w:val="0"/>
      <w:numFmt w:val="bullet"/>
      <w:lvlText w:val=""/>
      <w:lvlJc w:val="left"/>
      <w:pPr>
        <w:tabs>
          <w:tab w:val="num" w:pos="0"/>
        </w:tabs>
        <w:ind w:left="2074" w:hanging="245"/>
      </w:pPr>
      <w:rPr>
        <w:rFonts w:ascii="Symbol" w:hAnsi="Symbol" w:cs="Symbol" w:hint="default"/>
      </w:rPr>
    </w:lvl>
    <w:lvl w:ilvl="2">
      <w:start w:val="0"/>
      <w:numFmt w:val="bullet"/>
      <w:lvlText w:val=""/>
      <w:lvlJc w:val="left"/>
      <w:pPr>
        <w:tabs>
          <w:tab w:val="num" w:pos="0"/>
        </w:tabs>
        <w:ind w:left="2968" w:hanging="245"/>
      </w:pPr>
      <w:rPr>
        <w:rFonts w:ascii="Symbol" w:hAnsi="Symbol" w:cs="Symbol" w:hint="default"/>
      </w:rPr>
    </w:lvl>
    <w:lvl w:ilvl="3">
      <w:start w:val="0"/>
      <w:numFmt w:val="bullet"/>
      <w:lvlText w:val=""/>
      <w:lvlJc w:val="left"/>
      <w:pPr>
        <w:tabs>
          <w:tab w:val="num" w:pos="0"/>
        </w:tabs>
        <w:ind w:left="3863" w:hanging="245"/>
      </w:pPr>
      <w:rPr>
        <w:rFonts w:ascii="Symbol" w:hAnsi="Symbol" w:cs="Symbol" w:hint="default"/>
      </w:rPr>
    </w:lvl>
    <w:lvl w:ilvl="4">
      <w:start w:val="0"/>
      <w:numFmt w:val="bullet"/>
      <w:lvlText w:val=""/>
      <w:lvlJc w:val="left"/>
      <w:pPr>
        <w:tabs>
          <w:tab w:val="num" w:pos="0"/>
        </w:tabs>
        <w:ind w:left="4757" w:hanging="245"/>
      </w:pPr>
      <w:rPr>
        <w:rFonts w:ascii="Symbol" w:hAnsi="Symbol" w:cs="Symbol" w:hint="default"/>
      </w:rPr>
    </w:lvl>
    <w:lvl w:ilvl="5">
      <w:start w:val="0"/>
      <w:numFmt w:val="bullet"/>
      <w:lvlText w:val=""/>
      <w:lvlJc w:val="left"/>
      <w:pPr>
        <w:tabs>
          <w:tab w:val="num" w:pos="0"/>
        </w:tabs>
        <w:ind w:left="5652" w:hanging="245"/>
      </w:pPr>
      <w:rPr>
        <w:rFonts w:ascii="Symbol" w:hAnsi="Symbol" w:cs="Symbol" w:hint="default"/>
      </w:rPr>
    </w:lvl>
    <w:lvl w:ilvl="6">
      <w:start w:val="0"/>
      <w:numFmt w:val="bullet"/>
      <w:lvlText w:val=""/>
      <w:lvlJc w:val="left"/>
      <w:pPr>
        <w:tabs>
          <w:tab w:val="num" w:pos="0"/>
        </w:tabs>
        <w:ind w:left="6546" w:hanging="245"/>
      </w:pPr>
      <w:rPr>
        <w:rFonts w:ascii="Symbol" w:hAnsi="Symbol" w:cs="Symbol" w:hint="default"/>
      </w:rPr>
    </w:lvl>
    <w:lvl w:ilvl="7">
      <w:start w:val="0"/>
      <w:numFmt w:val="bullet"/>
      <w:lvlText w:val=""/>
      <w:lvlJc w:val="left"/>
      <w:pPr>
        <w:tabs>
          <w:tab w:val="num" w:pos="0"/>
        </w:tabs>
        <w:ind w:left="7440" w:hanging="245"/>
      </w:pPr>
      <w:rPr>
        <w:rFonts w:ascii="Symbol" w:hAnsi="Symbol" w:cs="Symbol" w:hint="default"/>
      </w:rPr>
    </w:lvl>
    <w:lvl w:ilvl="8">
      <w:start w:val="0"/>
      <w:numFmt w:val="bullet"/>
      <w:lvlText w:val=""/>
      <w:lvlJc w:val="left"/>
      <w:pPr>
        <w:tabs>
          <w:tab w:val="num" w:pos="0"/>
        </w:tabs>
        <w:ind w:left="8335" w:hanging="245"/>
      </w:pPr>
      <w:rPr>
        <w:rFonts w:ascii="Symbol" w:hAnsi="Symbol" w:cs="Symbol" w:hint="default"/>
      </w:rPr>
    </w:lvl>
  </w:abstractNum>
  <w:abstractNum w:abstractNumId="3">
    <w:lvl w:ilvl="0">
      <w:start w:val="1"/>
      <w:numFmt w:val="decimal"/>
      <w:lvlText w:val="%1."/>
      <w:lvlJc w:val="left"/>
      <w:pPr>
        <w:tabs>
          <w:tab w:val="num" w:pos="0"/>
        </w:tabs>
        <w:ind w:left="1181" w:hanging="245"/>
      </w:pPr>
      <w:rPr>
        <w:sz w:val="24"/>
        <w:spacing w:val="0"/>
        <w:i w:val="false"/>
        <w:b w:val="false"/>
        <w:szCs w:val="24"/>
        <w:iCs w:val="false"/>
        <w:bCs w:val="false"/>
        <w:w w:val="100"/>
        <w:rFonts w:ascii="Times New Roman" w:hAnsi="Times New Roman" w:eastAsia="Times New Roman" w:cs="Times New Roman"/>
        <w:lang w:val="uk-UA" w:eastAsia="en-US" w:bidi="ar-SA"/>
      </w:rPr>
    </w:lvl>
    <w:lvl w:ilvl="1">
      <w:start w:val="0"/>
      <w:numFmt w:val="bullet"/>
      <w:lvlText w:val=""/>
      <w:lvlJc w:val="left"/>
      <w:pPr>
        <w:tabs>
          <w:tab w:val="num" w:pos="0"/>
        </w:tabs>
        <w:ind w:left="2074" w:hanging="245"/>
      </w:pPr>
      <w:rPr>
        <w:rFonts w:ascii="Symbol" w:hAnsi="Symbol" w:cs="Symbol" w:hint="default"/>
      </w:rPr>
    </w:lvl>
    <w:lvl w:ilvl="2">
      <w:start w:val="0"/>
      <w:numFmt w:val="bullet"/>
      <w:lvlText w:val=""/>
      <w:lvlJc w:val="left"/>
      <w:pPr>
        <w:tabs>
          <w:tab w:val="num" w:pos="0"/>
        </w:tabs>
        <w:ind w:left="2968" w:hanging="245"/>
      </w:pPr>
      <w:rPr>
        <w:rFonts w:ascii="Symbol" w:hAnsi="Symbol" w:cs="Symbol" w:hint="default"/>
      </w:rPr>
    </w:lvl>
    <w:lvl w:ilvl="3">
      <w:start w:val="0"/>
      <w:numFmt w:val="bullet"/>
      <w:lvlText w:val=""/>
      <w:lvlJc w:val="left"/>
      <w:pPr>
        <w:tabs>
          <w:tab w:val="num" w:pos="0"/>
        </w:tabs>
        <w:ind w:left="3863" w:hanging="245"/>
      </w:pPr>
      <w:rPr>
        <w:rFonts w:ascii="Symbol" w:hAnsi="Symbol" w:cs="Symbol" w:hint="default"/>
      </w:rPr>
    </w:lvl>
    <w:lvl w:ilvl="4">
      <w:start w:val="0"/>
      <w:numFmt w:val="bullet"/>
      <w:lvlText w:val=""/>
      <w:lvlJc w:val="left"/>
      <w:pPr>
        <w:tabs>
          <w:tab w:val="num" w:pos="0"/>
        </w:tabs>
        <w:ind w:left="4757" w:hanging="245"/>
      </w:pPr>
      <w:rPr>
        <w:rFonts w:ascii="Symbol" w:hAnsi="Symbol" w:cs="Symbol" w:hint="default"/>
      </w:rPr>
    </w:lvl>
    <w:lvl w:ilvl="5">
      <w:start w:val="0"/>
      <w:numFmt w:val="bullet"/>
      <w:lvlText w:val=""/>
      <w:lvlJc w:val="left"/>
      <w:pPr>
        <w:tabs>
          <w:tab w:val="num" w:pos="0"/>
        </w:tabs>
        <w:ind w:left="5652" w:hanging="245"/>
      </w:pPr>
      <w:rPr>
        <w:rFonts w:ascii="Symbol" w:hAnsi="Symbol" w:cs="Symbol" w:hint="default"/>
      </w:rPr>
    </w:lvl>
    <w:lvl w:ilvl="6">
      <w:start w:val="0"/>
      <w:numFmt w:val="bullet"/>
      <w:lvlText w:val=""/>
      <w:lvlJc w:val="left"/>
      <w:pPr>
        <w:tabs>
          <w:tab w:val="num" w:pos="0"/>
        </w:tabs>
        <w:ind w:left="6546" w:hanging="245"/>
      </w:pPr>
      <w:rPr>
        <w:rFonts w:ascii="Symbol" w:hAnsi="Symbol" w:cs="Symbol" w:hint="default"/>
      </w:rPr>
    </w:lvl>
    <w:lvl w:ilvl="7">
      <w:start w:val="0"/>
      <w:numFmt w:val="bullet"/>
      <w:lvlText w:val=""/>
      <w:lvlJc w:val="left"/>
      <w:pPr>
        <w:tabs>
          <w:tab w:val="num" w:pos="0"/>
        </w:tabs>
        <w:ind w:left="7440" w:hanging="245"/>
      </w:pPr>
      <w:rPr>
        <w:rFonts w:ascii="Symbol" w:hAnsi="Symbol" w:cs="Symbol" w:hint="default"/>
      </w:rPr>
    </w:lvl>
    <w:lvl w:ilvl="8">
      <w:start w:val="0"/>
      <w:numFmt w:val="bullet"/>
      <w:lvlText w:val=""/>
      <w:lvlJc w:val="left"/>
      <w:pPr>
        <w:tabs>
          <w:tab w:val="num" w:pos="0"/>
        </w:tabs>
        <w:ind w:left="8335" w:hanging="245"/>
      </w:pPr>
      <w:rPr>
        <w:rFonts w:ascii="Symbol" w:hAnsi="Symbol" w:cs="Symbol" w:hint="default"/>
      </w:rPr>
    </w:lvl>
  </w:abstractNum>
  <w:abstractNum w:abstractNumId="4">
    <w:lvl w:ilvl="0">
      <w:start w:val="3"/>
      <w:numFmt w:val="decimal"/>
      <w:lvlText w:val="%1"/>
      <w:lvlJc w:val="left"/>
      <w:pPr>
        <w:tabs>
          <w:tab w:val="num" w:pos="0"/>
        </w:tabs>
        <w:ind w:left="710" w:hanging="494"/>
      </w:pPr>
      <w:rPr>
        <w:lang w:val="uk-UA" w:eastAsia="en-US" w:bidi="ar-SA"/>
      </w:rPr>
    </w:lvl>
    <w:lvl w:ilvl="1">
      <w:start w:val="1"/>
      <w:numFmt w:val="decimal"/>
      <w:lvlText w:val="%1.%2."/>
      <w:lvlJc w:val="left"/>
      <w:pPr>
        <w:tabs>
          <w:tab w:val="num" w:pos="0"/>
        </w:tabs>
        <w:ind w:left="710" w:hanging="494"/>
      </w:pPr>
      <w:rPr>
        <w:sz w:val="28"/>
        <w:spacing w:val="0"/>
        <w:i w:val="false"/>
        <w:b w:val="false"/>
        <w:szCs w:val="28"/>
        <w:iCs w:val="false"/>
        <w:bCs w:val="false"/>
        <w:w w:val="99"/>
        <w:rFonts w:ascii="Times New Roman" w:hAnsi="Times New Roman" w:eastAsia="Times New Roman" w:cs="Times New Roman"/>
        <w:lang w:val="uk-UA" w:eastAsia="en-US" w:bidi="ar-SA"/>
      </w:rPr>
    </w:lvl>
    <w:lvl w:ilvl="2">
      <w:start w:val="1"/>
      <w:numFmt w:val="decimal"/>
      <w:lvlText w:val="%3."/>
      <w:lvlJc w:val="left"/>
      <w:pPr>
        <w:tabs>
          <w:tab w:val="num" w:pos="0"/>
        </w:tabs>
        <w:ind w:left="1258" w:hanging="332"/>
      </w:pPr>
      <w:rPr>
        <w:sz w:val="28"/>
        <w:spacing w:val="0"/>
        <w:i w:val="false"/>
        <w:b w:val="false"/>
        <w:szCs w:val="28"/>
        <w:iCs w:val="false"/>
        <w:bCs w:val="false"/>
        <w:w w:val="99"/>
        <w:rFonts w:ascii="Times New Roman" w:hAnsi="Times New Roman" w:eastAsia="Times New Roman" w:cs="Times New Roman"/>
        <w:lang w:val="uk-UA" w:eastAsia="en-US" w:bidi="ar-SA"/>
      </w:rPr>
    </w:lvl>
    <w:lvl w:ilvl="3">
      <w:start w:val="0"/>
      <w:numFmt w:val="bullet"/>
      <w:lvlText w:val=""/>
      <w:lvlJc w:val="left"/>
      <w:pPr>
        <w:tabs>
          <w:tab w:val="num" w:pos="0"/>
        </w:tabs>
        <w:ind w:left="3229" w:hanging="332"/>
      </w:pPr>
      <w:rPr>
        <w:rFonts w:ascii="Symbol" w:hAnsi="Symbol" w:cs="Symbol" w:hint="default"/>
      </w:rPr>
    </w:lvl>
    <w:lvl w:ilvl="4">
      <w:start w:val="0"/>
      <w:numFmt w:val="bullet"/>
      <w:lvlText w:val=""/>
      <w:lvlJc w:val="left"/>
      <w:pPr>
        <w:tabs>
          <w:tab w:val="num" w:pos="0"/>
        </w:tabs>
        <w:ind w:left="4214" w:hanging="332"/>
      </w:pPr>
      <w:rPr>
        <w:rFonts w:ascii="Symbol" w:hAnsi="Symbol" w:cs="Symbol" w:hint="default"/>
      </w:rPr>
    </w:lvl>
    <w:lvl w:ilvl="5">
      <w:start w:val="0"/>
      <w:numFmt w:val="bullet"/>
      <w:lvlText w:val=""/>
      <w:lvlJc w:val="left"/>
      <w:pPr>
        <w:tabs>
          <w:tab w:val="num" w:pos="0"/>
        </w:tabs>
        <w:ind w:left="5199" w:hanging="332"/>
      </w:pPr>
      <w:rPr>
        <w:rFonts w:ascii="Symbol" w:hAnsi="Symbol" w:cs="Symbol" w:hint="default"/>
      </w:rPr>
    </w:lvl>
    <w:lvl w:ilvl="6">
      <w:start w:val="0"/>
      <w:numFmt w:val="bullet"/>
      <w:lvlText w:val=""/>
      <w:lvlJc w:val="left"/>
      <w:pPr>
        <w:tabs>
          <w:tab w:val="num" w:pos="0"/>
        </w:tabs>
        <w:ind w:left="6184" w:hanging="332"/>
      </w:pPr>
      <w:rPr>
        <w:rFonts w:ascii="Symbol" w:hAnsi="Symbol" w:cs="Symbol" w:hint="default"/>
      </w:rPr>
    </w:lvl>
    <w:lvl w:ilvl="7">
      <w:start w:val="0"/>
      <w:numFmt w:val="bullet"/>
      <w:lvlText w:val=""/>
      <w:lvlJc w:val="left"/>
      <w:pPr>
        <w:tabs>
          <w:tab w:val="num" w:pos="0"/>
        </w:tabs>
        <w:ind w:left="7169" w:hanging="332"/>
      </w:pPr>
      <w:rPr>
        <w:rFonts w:ascii="Symbol" w:hAnsi="Symbol" w:cs="Symbol" w:hint="default"/>
      </w:rPr>
    </w:lvl>
    <w:lvl w:ilvl="8">
      <w:start w:val="0"/>
      <w:numFmt w:val="bullet"/>
      <w:lvlText w:val=""/>
      <w:lvlJc w:val="left"/>
      <w:pPr>
        <w:tabs>
          <w:tab w:val="num" w:pos="0"/>
        </w:tabs>
        <w:ind w:left="8154" w:hanging="332"/>
      </w:pPr>
      <w:rPr>
        <w:rFonts w:ascii="Symbol" w:hAnsi="Symbol" w:cs="Symbol" w:hint="default"/>
      </w:rPr>
    </w:lvl>
  </w:abstractNum>
  <w:abstractNum w:abstractNumId="5">
    <w:lvl w:ilvl="0">
      <w:start w:val="2"/>
      <w:numFmt w:val="decimal"/>
      <w:lvlText w:val="%1"/>
      <w:lvlJc w:val="left"/>
      <w:pPr>
        <w:tabs>
          <w:tab w:val="num" w:pos="0"/>
        </w:tabs>
        <w:ind w:left="710" w:hanging="495"/>
      </w:pPr>
      <w:rPr>
        <w:lang w:val="uk-UA" w:eastAsia="en-US" w:bidi="ar-SA"/>
      </w:rPr>
    </w:lvl>
    <w:lvl w:ilvl="1">
      <w:start w:val="1"/>
      <w:numFmt w:val="decimal"/>
      <w:lvlText w:val="%1.%2."/>
      <w:lvlJc w:val="left"/>
      <w:pPr>
        <w:tabs>
          <w:tab w:val="num" w:pos="0"/>
        </w:tabs>
        <w:ind w:left="710" w:hanging="495"/>
      </w:pPr>
      <w:rPr>
        <w:sz w:val="28"/>
        <w:spacing w:val="0"/>
        <w:i w:val="false"/>
        <w:b w:val="false"/>
        <w:szCs w:val="28"/>
        <w:iCs w:val="false"/>
        <w:bCs w:val="false"/>
        <w:w w:val="99"/>
        <w:rFonts w:ascii="Times New Roman" w:hAnsi="Times New Roman" w:eastAsia="Times New Roman" w:cs="Times New Roman"/>
        <w:lang w:val="uk-UA" w:eastAsia="en-US" w:bidi="ar-SA"/>
      </w:rPr>
    </w:lvl>
    <w:lvl w:ilvl="2">
      <w:start w:val="0"/>
      <w:numFmt w:val="bullet"/>
      <w:lvlText w:val=""/>
      <w:lvlJc w:val="left"/>
      <w:pPr>
        <w:tabs>
          <w:tab w:val="num" w:pos="0"/>
        </w:tabs>
        <w:ind w:left="2600" w:hanging="495"/>
      </w:pPr>
      <w:rPr>
        <w:rFonts w:ascii="Symbol" w:hAnsi="Symbol" w:cs="Symbol" w:hint="default"/>
      </w:rPr>
    </w:lvl>
    <w:lvl w:ilvl="3">
      <w:start w:val="0"/>
      <w:numFmt w:val="bullet"/>
      <w:lvlText w:val=""/>
      <w:lvlJc w:val="left"/>
      <w:pPr>
        <w:tabs>
          <w:tab w:val="num" w:pos="0"/>
        </w:tabs>
        <w:ind w:left="3541" w:hanging="495"/>
      </w:pPr>
      <w:rPr>
        <w:rFonts w:ascii="Symbol" w:hAnsi="Symbol" w:cs="Symbol" w:hint="default"/>
      </w:rPr>
    </w:lvl>
    <w:lvl w:ilvl="4">
      <w:start w:val="0"/>
      <w:numFmt w:val="bullet"/>
      <w:lvlText w:val=""/>
      <w:lvlJc w:val="left"/>
      <w:pPr>
        <w:tabs>
          <w:tab w:val="num" w:pos="0"/>
        </w:tabs>
        <w:ind w:left="4481" w:hanging="495"/>
      </w:pPr>
      <w:rPr>
        <w:rFonts w:ascii="Symbol" w:hAnsi="Symbol" w:cs="Symbol" w:hint="default"/>
      </w:rPr>
    </w:lvl>
    <w:lvl w:ilvl="5">
      <w:start w:val="0"/>
      <w:numFmt w:val="bullet"/>
      <w:lvlText w:val=""/>
      <w:lvlJc w:val="left"/>
      <w:pPr>
        <w:tabs>
          <w:tab w:val="num" w:pos="0"/>
        </w:tabs>
        <w:ind w:left="5422" w:hanging="495"/>
      </w:pPr>
      <w:rPr>
        <w:rFonts w:ascii="Symbol" w:hAnsi="Symbol" w:cs="Symbol" w:hint="default"/>
      </w:rPr>
    </w:lvl>
    <w:lvl w:ilvl="6">
      <w:start w:val="0"/>
      <w:numFmt w:val="bullet"/>
      <w:lvlText w:val=""/>
      <w:lvlJc w:val="left"/>
      <w:pPr>
        <w:tabs>
          <w:tab w:val="num" w:pos="0"/>
        </w:tabs>
        <w:ind w:left="6362" w:hanging="495"/>
      </w:pPr>
      <w:rPr>
        <w:rFonts w:ascii="Symbol" w:hAnsi="Symbol" w:cs="Symbol" w:hint="default"/>
      </w:rPr>
    </w:lvl>
    <w:lvl w:ilvl="7">
      <w:start w:val="0"/>
      <w:numFmt w:val="bullet"/>
      <w:lvlText w:val=""/>
      <w:lvlJc w:val="left"/>
      <w:pPr>
        <w:tabs>
          <w:tab w:val="num" w:pos="0"/>
        </w:tabs>
        <w:ind w:left="7302" w:hanging="495"/>
      </w:pPr>
      <w:rPr>
        <w:rFonts w:ascii="Symbol" w:hAnsi="Symbol" w:cs="Symbol" w:hint="default"/>
      </w:rPr>
    </w:lvl>
    <w:lvl w:ilvl="8">
      <w:start w:val="0"/>
      <w:numFmt w:val="bullet"/>
      <w:lvlText w:val=""/>
      <w:lvlJc w:val="left"/>
      <w:pPr>
        <w:tabs>
          <w:tab w:val="num" w:pos="0"/>
        </w:tabs>
        <w:ind w:left="8243" w:hanging="495"/>
      </w:pPr>
      <w:rPr>
        <w:rFonts w:ascii="Symbol" w:hAnsi="Symbol" w:cs="Symbol" w:hint="default"/>
      </w:rPr>
    </w:lvl>
  </w:abstractNum>
  <w:abstractNum w:abstractNumId="6">
    <w:lvl w:ilvl="0">
      <w:start w:val="4"/>
      <w:numFmt w:val="decimal"/>
      <w:lvlText w:val="%1"/>
      <w:lvlJc w:val="left"/>
      <w:pPr>
        <w:tabs>
          <w:tab w:val="num" w:pos="0"/>
        </w:tabs>
        <w:ind w:left="216" w:hanging="567"/>
      </w:pPr>
      <w:rPr>
        <w:lang w:val="uk-UA" w:eastAsia="en-US" w:bidi="ar-SA"/>
      </w:rPr>
    </w:lvl>
    <w:lvl w:ilvl="1">
      <w:start w:val="1"/>
      <w:numFmt w:val="decimal"/>
      <w:lvlText w:val="%1.%2."/>
      <w:lvlJc w:val="left"/>
      <w:pPr>
        <w:tabs>
          <w:tab w:val="num" w:pos="0"/>
        </w:tabs>
        <w:ind w:left="216" w:hanging="567"/>
      </w:pPr>
      <w:rPr>
        <w:sz w:val="28"/>
        <w:spacing w:val="0"/>
        <w:i w:val="false"/>
        <w:b w:val="false"/>
        <w:szCs w:val="28"/>
        <w:iCs w:val="false"/>
        <w:bCs w:val="false"/>
        <w:w w:val="99"/>
        <w:rFonts w:ascii="Times New Roman" w:hAnsi="Times New Roman" w:eastAsia="Times New Roman" w:cs="Times New Roman"/>
        <w:lang w:val="uk-UA" w:eastAsia="en-US" w:bidi="ar-SA"/>
      </w:rPr>
    </w:lvl>
    <w:lvl w:ilvl="2">
      <w:start w:val="0"/>
      <w:numFmt w:val="bullet"/>
      <w:lvlText w:val=""/>
      <w:lvlJc w:val="left"/>
      <w:pPr>
        <w:tabs>
          <w:tab w:val="num" w:pos="0"/>
        </w:tabs>
        <w:ind w:left="2200" w:hanging="567"/>
      </w:pPr>
      <w:rPr>
        <w:rFonts w:ascii="Symbol" w:hAnsi="Symbol" w:cs="Symbol" w:hint="default"/>
      </w:rPr>
    </w:lvl>
    <w:lvl w:ilvl="3">
      <w:start w:val="0"/>
      <w:numFmt w:val="bullet"/>
      <w:lvlText w:val=""/>
      <w:lvlJc w:val="left"/>
      <w:pPr>
        <w:tabs>
          <w:tab w:val="num" w:pos="0"/>
        </w:tabs>
        <w:ind w:left="3191" w:hanging="567"/>
      </w:pPr>
      <w:rPr>
        <w:rFonts w:ascii="Symbol" w:hAnsi="Symbol" w:cs="Symbol" w:hint="default"/>
      </w:rPr>
    </w:lvl>
    <w:lvl w:ilvl="4">
      <w:start w:val="0"/>
      <w:numFmt w:val="bullet"/>
      <w:lvlText w:val=""/>
      <w:lvlJc w:val="left"/>
      <w:pPr>
        <w:tabs>
          <w:tab w:val="num" w:pos="0"/>
        </w:tabs>
        <w:ind w:left="4181" w:hanging="567"/>
      </w:pPr>
      <w:rPr>
        <w:rFonts w:ascii="Symbol" w:hAnsi="Symbol" w:cs="Symbol" w:hint="default"/>
      </w:rPr>
    </w:lvl>
    <w:lvl w:ilvl="5">
      <w:start w:val="0"/>
      <w:numFmt w:val="bullet"/>
      <w:lvlText w:val=""/>
      <w:lvlJc w:val="left"/>
      <w:pPr>
        <w:tabs>
          <w:tab w:val="num" w:pos="0"/>
        </w:tabs>
        <w:ind w:left="5172" w:hanging="567"/>
      </w:pPr>
      <w:rPr>
        <w:rFonts w:ascii="Symbol" w:hAnsi="Symbol" w:cs="Symbol" w:hint="default"/>
      </w:rPr>
    </w:lvl>
    <w:lvl w:ilvl="6">
      <w:start w:val="0"/>
      <w:numFmt w:val="bullet"/>
      <w:lvlText w:val=""/>
      <w:lvlJc w:val="left"/>
      <w:pPr>
        <w:tabs>
          <w:tab w:val="num" w:pos="0"/>
        </w:tabs>
        <w:ind w:left="6162" w:hanging="567"/>
      </w:pPr>
      <w:rPr>
        <w:rFonts w:ascii="Symbol" w:hAnsi="Symbol" w:cs="Symbol" w:hint="default"/>
      </w:rPr>
    </w:lvl>
    <w:lvl w:ilvl="7">
      <w:start w:val="0"/>
      <w:numFmt w:val="bullet"/>
      <w:lvlText w:val=""/>
      <w:lvlJc w:val="left"/>
      <w:pPr>
        <w:tabs>
          <w:tab w:val="num" w:pos="0"/>
        </w:tabs>
        <w:ind w:left="7152" w:hanging="567"/>
      </w:pPr>
      <w:rPr>
        <w:rFonts w:ascii="Symbol" w:hAnsi="Symbol" w:cs="Symbol" w:hint="default"/>
      </w:rPr>
    </w:lvl>
    <w:lvl w:ilvl="8">
      <w:start w:val="0"/>
      <w:numFmt w:val="bullet"/>
      <w:lvlText w:val=""/>
      <w:lvlJc w:val="left"/>
      <w:pPr>
        <w:tabs>
          <w:tab w:val="num" w:pos="0"/>
        </w:tabs>
        <w:ind w:left="8143" w:hanging="567"/>
      </w:pPr>
      <w:rPr>
        <w:rFonts w:ascii="Symbol" w:hAnsi="Symbol" w:cs="Symbol" w:hint="default"/>
      </w:rPr>
    </w:lvl>
  </w:abstractNum>
  <w:abstractNum w:abstractNumId="7">
    <w:lvl w:ilvl="0">
      <w:start w:val="1"/>
      <w:numFmt w:val="decimal"/>
      <w:lvlText w:val="%1."/>
      <w:lvlJc w:val="left"/>
      <w:pPr>
        <w:tabs>
          <w:tab w:val="num" w:pos="0"/>
        </w:tabs>
        <w:ind w:left="392" w:hanging="283"/>
      </w:pPr>
      <w:rPr>
        <w:sz w:val="28"/>
        <w:spacing w:val="0"/>
        <w:i w:val="false"/>
        <w:b w:val="false"/>
        <w:szCs w:val="28"/>
        <w:iCs w:val="false"/>
        <w:bCs w:val="false"/>
        <w:w w:val="99"/>
        <w:rFonts w:ascii="Times New Roman" w:hAnsi="Times New Roman" w:eastAsia="Times New Roman" w:cs="Times New Roman"/>
        <w:lang w:val="uk-UA" w:eastAsia="en-US" w:bidi="ar-SA"/>
      </w:rPr>
    </w:lvl>
    <w:lvl w:ilvl="1">
      <w:start w:val="0"/>
      <w:numFmt w:val="bullet"/>
      <w:lvlText w:val=""/>
      <w:lvlJc w:val="left"/>
      <w:pPr>
        <w:tabs>
          <w:tab w:val="num" w:pos="0"/>
        </w:tabs>
        <w:ind w:left="1121" w:hanging="283"/>
      </w:pPr>
      <w:rPr>
        <w:rFonts w:ascii="Symbol" w:hAnsi="Symbol" w:cs="Symbol" w:hint="default"/>
      </w:rPr>
    </w:lvl>
    <w:lvl w:ilvl="2">
      <w:start w:val="0"/>
      <w:numFmt w:val="bullet"/>
      <w:lvlText w:val=""/>
      <w:lvlJc w:val="left"/>
      <w:pPr>
        <w:tabs>
          <w:tab w:val="num" w:pos="0"/>
        </w:tabs>
        <w:ind w:left="1842" w:hanging="283"/>
      </w:pPr>
      <w:rPr>
        <w:rFonts w:ascii="Symbol" w:hAnsi="Symbol" w:cs="Symbol" w:hint="default"/>
      </w:rPr>
    </w:lvl>
    <w:lvl w:ilvl="3">
      <w:start w:val="0"/>
      <w:numFmt w:val="bullet"/>
      <w:lvlText w:val=""/>
      <w:lvlJc w:val="left"/>
      <w:pPr>
        <w:tabs>
          <w:tab w:val="num" w:pos="0"/>
        </w:tabs>
        <w:ind w:left="2563" w:hanging="283"/>
      </w:pPr>
      <w:rPr>
        <w:rFonts w:ascii="Symbol" w:hAnsi="Symbol" w:cs="Symbol" w:hint="default"/>
      </w:rPr>
    </w:lvl>
    <w:lvl w:ilvl="4">
      <w:start w:val="0"/>
      <w:numFmt w:val="bullet"/>
      <w:lvlText w:val=""/>
      <w:lvlJc w:val="left"/>
      <w:pPr>
        <w:tabs>
          <w:tab w:val="num" w:pos="0"/>
        </w:tabs>
        <w:ind w:left="3284" w:hanging="283"/>
      </w:pPr>
      <w:rPr>
        <w:rFonts w:ascii="Symbol" w:hAnsi="Symbol" w:cs="Symbol" w:hint="default"/>
      </w:rPr>
    </w:lvl>
    <w:lvl w:ilvl="5">
      <w:start w:val="0"/>
      <w:numFmt w:val="bullet"/>
      <w:lvlText w:val=""/>
      <w:lvlJc w:val="left"/>
      <w:pPr>
        <w:tabs>
          <w:tab w:val="num" w:pos="0"/>
        </w:tabs>
        <w:ind w:left="4005" w:hanging="283"/>
      </w:pPr>
      <w:rPr>
        <w:rFonts w:ascii="Symbol" w:hAnsi="Symbol" w:cs="Symbol" w:hint="default"/>
      </w:rPr>
    </w:lvl>
    <w:lvl w:ilvl="6">
      <w:start w:val="0"/>
      <w:numFmt w:val="bullet"/>
      <w:lvlText w:val=""/>
      <w:lvlJc w:val="left"/>
      <w:pPr>
        <w:tabs>
          <w:tab w:val="num" w:pos="0"/>
        </w:tabs>
        <w:ind w:left="4726" w:hanging="283"/>
      </w:pPr>
      <w:rPr>
        <w:rFonts w:ascii="Symbol" w:hAnsi="Symbol" w:cs="Symbol" w:hint="default"/>
      </w:rPr>
    </w:lvl>
    <w:lvl w:ilvl="7">
      <w:start w:val="0"/>
      <w:numFmt w:val="bullet"/>
      <w:lvlText w:val=""/>
      <w:lvlJc w:val="left"/>
      <w:pPr>
        <w:tabs>
          <w:tab w:val="num" w:pos="0"/>
        </w:tabs>
        <w:ind w:left="5447" w:hanging="283"/>
      </w:pPr>
      <w:rPr>
        <w:rFonts w:ascii="Symbol" w:hAnsi="Symbol" w:cs="Symbol" w:hint="default"/>
      </w:rPr>
    </w:lvl>
    <w:lvl w:ilvl="8">
      <w:start w:val="0"/>
      <w:numFmt w:val="bullet"/>
      <w:lvlText w:val=""/>
      <w:lvlJc w:val="left"/>
      <w:pPr>
        <w:tabs>
          <w:tab w:val="num" w:pos="0"/>
        </w:tabs>
        <w:ind w:left="6168" w:hanging="283"/>
      </w:pPr>
      <w:rPr>
        <w:rFonts w:ascii="Symbol" w:hAnsi="Symbol" w:cs="Symbol" w:hint="default"/>
      </w:rPr>
    </w:lvl>
  </w:abstractNum>
  <w:abstractNum w:abstractNumId="8">
    <w:lvl w:ilvl="0">
      <w:start w:val="3"/>
      <w:numFmt w:val="decimal"/>
      <w:lvlText w:val="%1"/>
      <w:lvlJc w:val="left"/>
      <w:pPr>
        <w:tabs>
          <w:tab w:val="num" w:pos="0"/>
        </w:tabs>
        <w:ind w:left="216" w:hanging="548"/>
      </w:pPr>
      <w:rPr>
        <w:lang w:val="uk-UA" w:eastAsia="en-US" w:bidi="ar-SA"/>
      </w:rPr>
    </w:lvl>
    <w:lvl w:ilvl="1">
      <w:start w:val="1"/>
      <w:numFmt w:val="decimal"/>
      <w:lvlText w:val="%1.%2."/>
      <w:lvlJc w:val="left"/>
      <w:pPr>
        <w:tabs>
          <w:tab w:val="num" w:pos="0"/>
        </w:tabs>
        <w:ind w:left="216" w:hanging="548"/>
      </w:pPr>
      <w:rPr>
        <w:sz w:val="28"/>
        <w:spacing w:val="0"/>
        <w:i w:val="false"/>
        <w:b w:val="false"/>
        <w:szCs w:val="28"/>
        <w:iCs w:val="false"/>
        <w:bCs w:val="false"/>
        <w:w w:val="99"/>
        <w:rFonts w:ascii="Times New Roman" w:hAnsi="Times New Roman" w:eastAsia="Times New Roman" w:cs="Times New Roman"/>
        <w:lang w:val="uk-UA" w:eastAsia="en-US" w:bidi="ar-SA"/>
      </w:rPr>
    </w:lvl>
    <w:lvl w:ilvl="2">
      <w:start w:val="0"/>
      <w:numFmt w:val="bullet"/>
      <w:lvlText w:val=""/>
      <w:lvlJc w:val="left"/>
      <w:pPr>
        <w:tabs>
          <w:tab w:val="num" w:pos="0"/>
        </w:tabs>
        <w:ind w:left="2200" w:hanging="548"/>
      </w:pPr>
      <w:rPr>
        <w:rFonts w:ascii="Symbol" w:hAnsi="Symbol" w:cs="Symbol" w:hint="default"/>
      </w:rPr>
    </w:lvl>
    <w:lvl w:ilvl="3">
      <w:start w:val="0"/>
      <w:numFmt w:val="bullet"/>
      <w:lvlText w:val=""/>
      <w:lvlJc w:val="left"/>
      <w:pPr>
        <w:tabs>
          <w:tab w:val="num" w:pos="0"/>
        </w:tabs>
        <w:ind w:left="3191" w:hanging="548"/>
      </w:pPr>
      <w:rPr>
        <w:rFonts w:ascii="Symbol" w:hAnsi="Symbol" w:cs="Symbol" w:hint="default"/>
      </w:rPr>
    </w:lvl>
    <w:lvl w:ilvl="4">
      <w:start w:val="0"/>
      <w:numFmt w:val="bullet"/>
      <w:lvlText w:val=""/>
      <w:lvlJc w:val="left"/>
      <w:pPr>
        <w:tabs>
          <w:tab w:val="num" w:pos="0"/>
        </w:tabs>
        <w:ind w:left="4181" w:hanging="548"/>
      </w:pPr>
      <w:rPr>
        <w:rFonts w:ascii="Symbol" w:hAnsi="Symbol" w:cs="Symbol" w:hint="default"/>
      </w:rPr>
    </w:lvl>
    <w:lvl w:ilvl="5">
      <w:start w:val="0"/>
      <w:numFmt w:val="bullet"/>
      <w:lvlText w:val=""/>
      <w:lvlJc w:val="left"/>
      <w:pPr>
        <w:tabs>
          <w:tab w:val="num" w:pos="0"/>
        </w:tabs>
        <w:ind w:left="5172" w:hanging="548"/>
      </w:pPr>
      <w:rPr>
        <w:rFonts w:ascii="Symbol" w:hAnsi="Symbol" w:cs="Symbol" w:hint="default"/>
      </w:rPr>
    </w:lvl>
    <w:lvl w:ilvl="6">
      <w:start w:val="0"/>
      <w:numFmt w:val="bullet"/>
      <w:lvlText w:val=""/>
      <w:lvlJc w:val="left"/>
      <w:pPr>
        <w:tabs>
          <w:tab w:val="num" w:pos="0"/>
        </w:tabs>
        <w:ind w:left="6162" w:hanging="548"/>
      </w:pPr>
      <w:rPr>
        <w:rFonts w:ascii="Symbol" w:hAnsi="Symbol" w:cs="Symbol" w:hint="default"/>
      </w:rPr>
    </w:lvl>
    <w:lvl w:ilvl="7">
      <w:start w:val="0"/>
      <w:numFmt w:val="bullet"/>
      <w:lvlText w:val=""/>
      <w:lvlJc w:val="left"/>
      <w:pPr>
        <w:tabs>
          <w:tab w:val="num" w:pos="0"/>
        </w:tabs>
        <w:ind w:left="7152" w:hanging="548"/>
      </w:pPr>
      <w:rPr>
        <w:rFonts w:ascii="Symbol" w:hAnsi="Symbol" w:cs="Symbol" w:hint="default"/>
      </w:rPr>
    </w:lvl>
    <w:lvl w:ilvl="8">
      <w:start w:val="0"/>
      <w:numFmt w:val="bullet"/>
      <w:lvlText w:val=""/>
      <w:lvlJc w:val="left"/>
      <w:pPr>
        <w:tabs>
          <w:tab w:val="num" w:pos="0"/>
        </w:tabs>
        <w:ind w:left="8143" w:hanging="548"/>
      </w:pPr>
      <w:rPr>
        <w:rFonts w:ascii="Symbol" w:hAnsi="Symbol" w:cs="Symbol" w:hint="default"/>
      </w:rPr>
    </w:lvl>
  </w:abstractNum>
  <w:abstractNum w:abstractNumId="9">
    <w:lvl w:ilvl="0">
      <w:start w:val="2"/>
      <w:numFmt w:val="decimal"/>
      <w:lvlText w:val="%1"/>
      <w:lvlJc w:val="left"/>
      <w:pPr>
        <w:tabs>
          <w:tab w:val="num" w:pos="0"/>
        </w:tabs>
        <w:ind w:left="216" w:hanging="514"/>
      </w:pPr>
      <w:rPr>
        <w:lang w:val="uk-UA" w:eastAsia="en-US" w:bidi="ar-SA"/>
      </w:rPr>
    </w:lvl>
    <w:lvl w:ilvl="1">
      <w:start w:val="1"/>
      <w:numFmt w:val="decimal"/>
      <w:lvlText w:val="%1.%2."/>
      <w:lvlJc w:val="left"/>
      <w:pPr>
        <w:tabs>
          <w:tab w:val="num" w:pos="0"/>
        </w:tabs>
        <w:ind w:left="216" w:hanging="514"/>
      </w:pPr>
      <w:rPr>
        <w:sz w:val="28"/>
        <w:spacing w:val="0"/>
        <w:i w:val="false"/>
        <w:b w:val="false"/>
        <w:szCs w:val="28"/>
        <w:iCs w:val="false"/>
        <w:bCs w:val="false"/>
        <w:w w:val="99"/>
        <w:rFonts w:ascii="Times New Roman" w:hAnsi="Times New Roman" w:eastAsia="Times New Roman" w:cs="Times New Roman"/>
        <w:lang w:val="uk-UA" w:eastAsia="en-US" w:bidi="ar-SA"/>
      </w:rPr>
    </w:lvl>
    <w:lvl w:ilvl="2">
      <w:start w:val="0"/>
      <w:numFmt w:val="bullet"/>
      <w:lvlText w:val=""/>
      <w:lvlJc w:val="left"/>
      <w:pPr>
        <w:tabs>
          <w:tab w:val="num" w:pos="0"/>
        </w:tabs>
        <w:ind w:left="2200" w:hanging="514"/>
      </w:pPr>
      <w:rPr>
        <w:rFonts w:ascii="Symbol" w:hAnsi="Symbol" w:cs="Symbol" w:hint="default"/>
      </w:rPr>
    </w:lvl>
    <w:lvl w:ilvl="3">
      <w:start w:val="0"/>
      <w:numFmt w:val="bullet"/>
      <w:lvlText w:val=""/>
      <w:lvlJc w:val="left"/>
      <w:pPr>
        <w:tabs>
          <w:tab w:val="num" w:pos="0"/>
        </w:tabs>
        <w:ind w:left="3191" w:hanging="514"/>
      </w:pPr>
      <w:rPr>
        <w:rFonts w:ascii="Symbol" w:hAnsi="Symbol" w:cs="Symbol" w:hint="default"/>
      </w:rPr>
    </w:lvl>
    <w:lvl w:ilvl="4">
      <w:start w:val="0"/>
      <w:numFmt w:val="bullet"/>
      <w:lvlText w:val=""/>
      <w:lvlJc w:val="left"/>
      <w:pPr>
        <w:tabs>
          <w:tab w:val="num" w:pos="0"/>
        </w:tabs>
        <w:ind w:left="4181" w:hanging="514"/>
      </w:pPr>
      <w:rPr>
        <w:rFonts w:ascii="Symbol" w:hAnsi="Symbol" w:cs="Symbol" w:hint="default"/>
      </w:rPr>
    </w:lvl>
    <w:lvl w:ilvl="5">
      <w:start w:val="0"/>
      <w:numFmt w:val="bullet"/>
      <w:lvlText w:val=""/>
      <w:lvlJc w:val="left"/>
      <w:pPr>
        <w:tabs>
          <w:tab w:val="num" w:pos="0"/>
        </w:tabs>
        <w:ind w:left="5172" w:hanging="514"/>
      </w:pPr>
      <w:rPr>
        <w:rFonts w:ascii="Symbol" w:hAnsi="Symbol" w:cs="Symbol" w:hint="default"/>
      </w:rPr>
    </w:lvl>
    <w:lvl w:ilvl="6">
      <w:start w:val="0"/>
      <w:numFmt w:val="bullet"/>
      <w:lvlText w:val=""/>
      <w:lvlJc w:val="left"/>
      <w:pPr>
        <w:tabs>
          <w:tab w:val="num" w:pos="0"/>
        </w:tabs>
        <w:ind w:left="6162" w:hanging="514"/>
      </w:pPr>
      <w:rPr>
        <w:rFonts w:ascii="Symbol" w:hAnsi="Symbol" w:cs="Symbol" w:hint="default"/>
      </w:rPr>
    </w:lvl>
    <w:lvl w:ilvl="7">
      <w:start w:val="0"/>
      <w:numFmt w:val="bullet"/>
      <w:lvlText w:val=""/>
      <w:lvlJc w:val="left"/>
      <w:pPr>
        <w:tabs>
          <w:tab w:val="num" w:pos="0"/>
        </w:tabs>
        <w:ind w:left="7152" w:hanging="514"/>
      </w:pPr>
      <w:rPr>
        <w:rFonts w:ascii="Symbol" w:hAnsi="Symbol" w:cs="Symbol" w:hint="default"/>
      </w:rPr>
    </w:lvl>
    <w:lvl w:ilvl="8">
      <w:start w:val="0"/>
      <w:numFmt w:val="bullet"/>
      <w:lvlText w:val=""/>
      <w:lvlJc w:val="left"/>
      <w:pPr>
        <w:tabs>
          <w:tab w:val="num" w:pos="0"/>
        </w:tabs>
        <w:ind w:left="8143" w:hanging="514"/>
      </w:pPr>
      <w:rPr>
        <w:rFonts w:ascii="Symbol" w:hAnsi="Symbol" w:cs="Symbol" w:hint="default"/>
      </w:rPr>
    </w:lvl>
  </w:abstractNum>
  <w:abstractNum w:abstractNumId="10">
    <w:lvl w:ilvl="0">
      <w:numFmt w:val="bullet"/>
      <w:lvlText w:val="–"/>
      <w:lvlJc w:val="left"/>
      <w:pPr>
        <w:tabs>
          <w:tab w:val="num" w:pos="0"/>
        </w:tabs>
        <w:ind w:left="1657" w:hanging="730"/>
      </w:pPr>
      <w:rPr>
        <w:rFonts w:ascii="Times New Roman" w:hAnsi="Times New Roman" w:cs="Times New Roman" w:hint="default"/>
      </w:rPr>
    </w:lvl>
    <w:lvl w:ilvl="1">
      <w:start w:val="0"/>
      <w:numFmt w:val="bullet"/>
      <w:lvlText w:val=""/>
      <w:lvlJc w:val="left"/>
      <w:pPr>
        <w:tabs>
          <w:tab w:val="num" w:pos="0"/>
        </w:tabs>
        <w:ind w:left="2506" w:hanging="730"/>
      </w:pPr>
      <w:rPr>
        <w:rFonts w:ascii="Symbol" w:hAnsi="Symbol" w:cs="Symbol" w:hint="default"/>
      </w:rPr>
    </w:lvl>
    <w:lvl w:ilvl="2">
      <w:start w:val="0"/>
      <w:numFmt w:val="bullet"/>
      <w:lvlText w:val=""/>
      <w:lvlJc w:val="left"/>
      <w:pPr>
        <w:tabs>
          <w:tab w:val="num" w:pos="0"/>
        </w:tabs>
        <w:ind w:left="3352" w:hanging="730"/>
      </w:pPr>
      <w:rPr>
        <w:rFonts w:ascii="Symbol" w:hAnsi="Symbol" w:cs="Symbol" w:hint="default"/>
      </w:rPr>
    </w:lvl>
    <w:lvl w:ilvl="3">
      <w:start w:val="0"/>
      <w:numFmt w:val="bullet"/>
      <w:lvlText w:val=""/>
      <w:lvlJc w:val="left"/>
      <w:pPr>
        <w:tabs>
          <w:tab w:val="num" w:pos="0"/>
        </w:tabs>
        <w:ind w:left="4199" w:hanging="730"/>
      </w:pPr>
      <w:rPr>
        <w:rFonts w:ascii="Symbol" w:hAnsi="Symbol" w:cs="Symbol" w:hint="default"/>
      </w:rPr>
    </w:lvl>
    <w:lvl w:ilvl="4">
      <w:start w:val="0"/>
      <w:numFmt w:val="bullet"/>
      <w:lvlText w:val=""/>
      <w:lvlJc w:val="left"/>
      <w:pPr>
        <w:tabs>
          <w:tab w:val="num" w:pos="0"/>
        </w:tabs>
        <w:ind w:left="5045" w:hanging="730"/>
      </w:pPr>
      <w:rPr>
        <w:rFonts w:ascii="Symbol" w:hAnsi="Symbol" w:cs="Symbol" w:hint="default"/>
      </w:rPr>
    </w:lvl>
    <w:lvl w:ilvl="5">
      <w:start w:val="0"/>
      <w:numFmt w:val="bullet"/>
      <w:lvlText w:val=""/>
      <w:lvlJc w:val="left"/>
      <w:pPr>
        <w:tabs>
          <w:tab w:val="num" w:pos="0"/>
        </w:tabs>
        <w:ind w:left="5892" w:hanging="730"/>
      </w:pPr>
      <w:rPr>
        <w:rFonts w:ascii="Symbol" w:hAnsi="Symbol" w:cs="Symbol" w:hint="default"/>
      </w:rPr>
    </w:lvl>
    <w:lvl w:ilvl="6">
      <w:start w:val="0"/>
      <w:numFmt w:val="bullet"/>
      <w:lvlText w:val=""/>
      <w:lvlJc w:val="left"/>
      <w:pPr>
        <w:tabs>
          <w:tab w:val="num" w:pos="0"/>
        </w:tabs>
        <w:ind w:left="6738" w:hanging="730"/>
      </w:pPr>
      <w:rPr>
        <w:rFonts w:ascii="Symbol" w:hAnsi="Symbol" w:cs="Symbol" w:hint="default"/>
      </w:rPr>
    </w:lvl>
    <w:lvl w:ilvl="7">
      <w:start w:val="0"/>
      <w:numFmt w:val="bullet"/>
      <w:lvlText w:val=""/>
      <w:lvlJc w:val="left"/>
      <w:pPr>
        <w:tabs>
          <w:tab w:val="num" w:pos="0"/>
        </w:tabs>
        <w:ind w:left="7584" w:hanging="730"/>
      </w:pPr>
      <w:rPr>
        <w:rFonts w:ascii="Symbol" w:hAnsi="Symbol" w:cs="Symbol" w:hint="default"/>
      </w:rPr>
    </w:lvl>
    <w:lvl w:ilvl="8">
      <w:start w:val="0"/>
      <w:numFmt w:val="bullet"/>
      <w:lvlText w:val=""/>
      <w:lvlJc w:val="left"/>
      <w:pPr>
        <w:tabs>
          <w:tab w:val="num" w:pos="0"/>
        </w:tabs>
        <w:ind w:left="8431" w:hanging="730"/>
      </w:pPr>
      <w:rPr>
        <w:rFonts w:ascii="Symbol" w:hAnsi="Symbol" w:cs="Symbol" w:hint="default"/>
      </w:rPr>
    </w:lvl>
  </w:abstractNum>
  <w:abstractNum w:abstractNumId="11">
    <w:lvl w:ilvl="0">
      <w:start w:val="1"/>
      <w:numFmt w:val="decimal"/>
      <w:lvlText w:val="%1"/>
      <w:lvlJc w:val="left"/>
      <w:pPr>
        <w:tabs>
          <w:tab w:val="num" w:pos="0"/>
        </w:tabs>
        <w:ind w:left="4000" w:hanging="495"/>
      </w:pPr>
      <w:rPr>
        <w:lang w:val="uk-UA" w:eastAsia="en-US" w:bidi="ar-SA"/>
      </w:rPr>
    </w:lvl>
    <w:lvl w:ilvl="1">
      <w:start w:val="1"/>
      <w:numFmt w:val="decimal"/>
      <w:lvlText w:val="%1.%2."/>
      <w:lvlJc w:val="left"/>
      <w:pPr>
        <w:tabs>
          <w:tab w:val="num" w:pos="0"/>
        </w:tabs>
        <w:ind w:left="4000" w:hanging="495"/>
      </w:pPr>
      <w:rPr>
        <w:sz w:val="28"/>
        <w:spacing w:val="0"/>
        <w:i w:val="false"/>
        <w:b/>
        <w:szCs w:val="28"/>
        <w:iCs w:val="false"/>
        <w:bCs/>
        <w:w w:val="99"/>
        <w:rFonts w:ascii="Times New Roman" w:hAnsi="Times New Roman" w:eastAsia="Times New Roman" w:cs="Times New Roman"/>
        <w:lang w:val="uk-UA" w:eastAsia="en-US" w:bidi="ar-SA"/>
      </w:rPr>
    </w:lvl>
    <w:lvl w:ilvl="2">
      <w:start w:val="1"/>
      <w:numFmt w:val="decimal"/>
      <w:lvlText w:val="%1.%2.%3."/>
      <w:lvlJc w:val="left"/>
      <w:pPr>
        <w:tabs>
          <w:tab w:val="num" w:pos="0"/>
        </w:tabs>
        <w:ind w:left="216" w:hanging="735"/>
      </w:pPr>
      <w:rPr>
        <w:sz w:val="28"/>
        <w:spacing w:val="0"/>
        <w:i w:val="false"/>
        <w:b w:val="false"/>
        <w:szCs w:val="28"/>
        <w:iCs w:val="false"/>
        <w:bCs w:val="false"/>
        <w:w w:val="99"/>
        <w:rFonts w:ascii="Times New Roman" w:hAnsi="Times New Roman" w:eastAsia="Times New Roman" w:cs="Times New Roman"/>
        <w:lang w:val="uk-UA" w:eastAsia="en-US" w:bidi="ar-SA"/>
      </w:rPr>
    </w:lvl>
    <w:lvl w:ilvl="3">
      <w:start w:val="0"/>
      <w:numFmt w:val="bullet"/>
      <w:lvlText w:val="-"/>
      <w:lvlJc w:val="left"/>
      <w:pPr>
        <w:tabs>
          <w:tab w:val="num" w:pos="0"/>
        </w:tabs>
        <w:ind w:left="216" w:hanging="164"/>
      </w:pPr>
      <w:rPr>
        <w:rFonts w:ascii="Times New Roman" w:hAnsi="Times New Roman" w:cs="Times New Roman" w:hint="default"/>
      </w:rPr>
    </w:lvl>
    <w:lvl w:ilvl="4">
      <w:start w:val="0"/>
      <w:numFmt w:val="bullet"/>
      <w:lvlText w:val=""/>
      <w:lvlJc w:val="left"/>
      <w:pPr>
        <w:tabs>
          <w:tab w:val="num" w:pos="0"/>
        </w:tabs>
        <w:ind w:left="5531" w:hanging="164"/>
      </w:pPr>
      <w:rPr>
        <w:rFonts w:ascii="Symbol" w:hAnsi="Symbol" w:cs="Symbol" w:hint="default"/>
      </w:rPr>
    </w:lvl>
    <w:lvl w:ilvl="5">
      <w:start w:val="0"/>
      <w:numFmt w:val="bullet"/>
      <w:lvlText w:val=""/>
      <w:lvlJc w:val="left"/>
      <w:pPr>
        <w:tabs>
          <w:tab w:val="num" w:pos="0"/>
        </w:tabs>
        <w:ind w:left="6296" w:hanging="164"/>
      </w:pPr>
      <w:rPr>
        <w:rFonts w:ascii="Symbol" w:hAnsi="Symbol" w:cs="Symbol" w:hint="default"/>
      </w:rPr>
    </w:lvl>
    <w:lvl w:ilvl="6">
      <w:start w:val="0"/>
      <w:numFmt w:val="bullet"/>
      <w:lvlText w:val=""/>
      <w:lvlJc w:val="left"/>
      <w:pPr>
        <w:tabs>
          <w:tab w:val="num" w:pos="0"/>
        </w:tabs>
        <w:ind w:left="7062" w:hanging="164"/>
      </w:pPr>
      <w:rPr>
        <w:rFonts w:ascii="Symbol" w:hAnsi="Symbol" w:cs="Symbol" w:hint="default"/>
      </w:rPr>
    </w:lvl>
    <w:lvl w:ilvl="7">
      <w:start w:val="0"/>
      <w:numFmt w:val="bullet"/>
      <w:lvlText w:val=""/>
      <w:lvlJc w:val="left"/>
      <w:pPr>
        <w:tabs>
          <w:tab w:val="num" w:pos="0"/>
        </w:tabs>
        <w:ind w:left="7827" w:hanging="164"/>
      </w:pPr>
      <w:rPr>
        <w:rFonts w:ascii="Symbol" w:hAnsi="Symbol" w:cs="Symbol" w:hint="default"/>
      </w:rPr>
    </w:lvl>
    <w:lvl w:ilvl="8">
      <w:start w:val="0"/>
      <w:numFmt w:val="bullet"/>
      <w:lvlText w:val=""/>
      <w:lvlJc w:val="left"/>
      <w:pPr>
        <w:tabs>
          <w:tab w:val="num" w:pos="0"/>
        </w:tabs>
        <w:ind w:left="8593" w:hanging="164"/>
      </w:pPr>
      <w:rPr>
        <w:rFonts w:ascii="Symbol" w:hAnsi="Symbol" w:cs="Symbol" w:hint="default"/>
      </w:rPr>
    </w:lvl>
  </w:abstractNum>
  <w:abstractNum w:abstractNumId="12">
    <w:lvl w:ilvl="0">
      <w:start w:val="1"/>
      <w:numFmt w:val="decimal"/>
      <w:lvlText w:val="%1"/>
      <w:lvlJc w:val="left"/>
      <w:pPr>
        <w:tabs>
          <w:tab w:val="num" w:pos="0"/>
        </w:tabs>
        <w:ind w:left="711" w:hanging="495"/>
      </w:pPr>
      <w:rPr>
        <w:lang w:val="uk-UA" w:eastAsia="en-US" w:bidi="ar-SA"/>
      </w:rPr>
    </w:lvl>
    <w:lvl w:ilvl="1">
      <w:start w:val="1"/>
      <w:numFmt w:val="decimal"/>
      <w:lvlText w:val="%1.%2."/>
      <w:lvlJc w:val="left"/>
      <w:pPr>
        <w:tabs>
          <w:tab w:val="num" w:pos="0"/>
        </w:tabs>
        <w:ind w:left="711" w:hanging="495"/>
      </w:pPr>
      <w:rPr>
        <w:sz w:val="28"/>
        <w:spacing w:val="0"/>
        <w:i w:val="false"/>
        <w:b w:val="false"/>
        <w:szCs w:val="28"/>
        <w:iCs w:val="false"/>
        <w:bCs w:val="false"/>
        <w:w w:val="99"/>
        <w:rFonts w:ascii="Times New Roman" w:hAnsi="Times New Roman" w:eastAsia="Times New Roman" w:cs="Times New Roman"/>
        <w:lang w:val="uk-UA" w:eastAsia="en-US" w:bidi="ar-SA"/>
      </w:rPr>
    </w:lvl>
    <w:lvl w:ilvl="2">
      <w:start w:val="0"/>
      <w:numFmt w:val="bullet"/>
      <w:lvlText w:val=""/>
      <w:lvlJc w:val="left"/>
      <w:pPr>
        <w:tabs>
          <w:tab w:val="num" w:pos="0"/>
        </w:tabs>
        <w:ind w:left="2600" w:hanging="495"/>
      </w:pPr>
      <w:rPr>
        <w:rFonts w:ascii="Symbol" w:hAnsi="Symbol" w:cs="Symbol" w:hint="default"/>
      </w:rPr>
    </w:lvl>
    <w:lvl w:ilvl="3">
      <w:start w:val="0"/>
      <w:numFmt w:val="bullet"/>
      <w:lvlText w:val=""/>
      <w:lvlJc w:val="left"/>
      <w:pPr>
        <w:tabs>
          <w:tab w:val="num" w:pos="0"/>
        </w:tabs>
        <w:ind w:left="3541" w:hanging="495"/>
      </w:pPr>
      <w:rPr>
        <w:rFonts w:ascii="Symbol" w:hAnsi="Symbol" w:cs="Symbol" w:hint="default"/>
      </w:rPr>
    </w:lvl>
    <w:lvl w:ilvl="4">
      <w:start w:val="0"/>
      <w:numFmt w:val="bullet"/>
      <w:lvlText w:val=""/>
      <w:lvlJc w:val="left"/>
      <w:pPr>
        <w:tabs>
          <w:tab w:val="num" w:pos="0"/>
        </w:tabs>
        <w:ind w:left="4481" w:hanging="495"/>
      </w:pPr>
      <w:rPr>
        <w:rFonts w:ascii="Symbol" w:hAnsi="Symbol" w:cs="Symbol" w:hint="default"/>
      </w:rPr>
    </w:lvl>
    <w:lvl w:ilvl="5">
      <w:start w:val="0"/>
      <w:numFmt w:val="bullet"/>
      <w:lvlText w:val=""/>
      <w:lvlJc w:val="left"/>
      <w:pPr>
        <w:tabs>
          <w:tab w:val="num" w:pos="0"/>
        </w:tabs>
        <w:ind w:left="5422" w:hanging="495"/>
      </w:pPr>
      <w:rPr>
        <w:rFonts w:ascii="Symbol" w:hAnsi="Symbol" w:cs="Symbol" w:hint="default"/>
      </w:rPr>
    </w:lvl>
    <w:lvl w:ilvl="6">
      <w:start w:val="0"/>
      <w:numFmt w:val="bullet"/>
      <w:lvlText w:val=""/>
      <w:lvlJc w:val="left"/>
      <w:pPr>
        <w:tabs>
          <w:tab w:val="num" w:pos="0"/>
        </w:tabs>
        <w:ind w:left="6362" w:hanging="495"/>
      </w:pPr>
      <w:rPr>
        <w:rFonts w:ascii="Symbol" w:hAnsi="Symbol" w:cs="Symbol" w:hint="default"/>
      </w:rPr>
    </w:lvl>
    <w:lvl w:ilvl="7">
      <w:start w:val="0"/>
      <w:numFmt w:val="bullet"/>
      <w:lvlText w:val=""/>
      <w:lvlJc w:val="left"/>
      <w:pPr>
        <w:tabs>
          <w:tab w:val="num" w:pos="0"/>
        </w:tabs>
        <w:ind w:left="7302" w:hanging="495"/>
      </w:pPr>
      <w:rPr>
        <w:rFonts w:ascii="Symbol" w:hAnsi="Symbol" w:cs="Symbol" w:hint="default"/>
      </w:rPr>
    </w:lvl>
    <w:lvl w:ilvl="8">
      <w:start w:val="0"/>
      <w:numFmt w:val="bullet"/>
      <w:lvlText w:val=""/>
      <w:lvlJc w:val="left"/>
      <w:pPr>
        <w:tabs>
          <w:tab w:val="num" w:pos="0"/>
        </w:tabs>
        <w:ind w:left="8243" w:hanging="495"/>
      </w:pPr>
      <w:rPr>
        <w:rFonts w:ascii="Symbol" w:hAnsi="Symbol" w:cs="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uk-UA" w:eastAsia="en-US" w:bidi="ar-SA"/>
    </w:rPr>
  </w:style>
  <w:style w:type="paragraph" w:styleId="1">
    <w:name w:val="Heading 1"/>
    <w:basedOn w:val="Normal"/>
    <w:uiPriority w:val="1"/>
    <w:qFormat/>
    <w:pPr>
      <w:ind w:left="0" w:right="206" w:hanging="0"/>
      <w:jc w:val="center"/>
      <w:outlineLvl w:val="1"/>
    </w:pPr>
    <w:rPr>
      <w:rFonts w:ascii="Times New Roman" w:hAnsi="Times New Roman" w:eastAsia="Times New Roman" w:cs="Times New Roman"/>
      <w:b/>
      <w:bCs/>
      <w:sz w:val="28"/>
      <w:szCs w:val="28"/>
      <w:lang w:val="uk-UA" w:eastAsia="en-US" w:bidi="ar-SA"/>
    </w:rPr>
  </w:style>
  <w:style w:type="paragraph" w:styleId="2">
    <w:name w:val="Heading 2"/>
    <w:basedOn w:val="Normal"/>
    <w:uiPriority w:val="1"/>
    <w:qFormat/>
    <w:pPr>
      <w:jc w:val="both"/>
      <w:outlineLvl w:val="2"/>
    </w:pPr>
    <w:rPr>
      <w:rFonts w:ascii="Times New Roman" w:hAnsi="Times New Roman" w:eastAsia="Times New Roman" w:cs="Times New Roman"/>
      <w:b/>
      <w:bCs/>
      <w:sz w:val="28"/>
      <w:szCs w:val="28"/>
      <w:lang w:val="uk-UA" w:eastAsia="en-US" w:bidi="ar-SA"/>
    </w:rPr>
  </w:style>
  <w:style w:type="character" w:styleId="DefaultParagraphFont" w:default="1">
    <w:name w:val="Default Paragraph Font"/>
    <w:uiPriority w:val="1"/>
    <w:semiHidden/>
    <w:unhideWhenUsed/>
    <w:qFormat/>
    <w:rPr/>
  </w:style>
  <w:style w:type="character" w:styleId="Style12">
    <w:name w:val="Гіперпосилання"/>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uiPriority w:val="1"/>
    <w:qFormat/>
    <w:pPr/>
    <w:rPr>
      <w:rFonts w:ascii="Times New Roman" w:hAnsi="Times New Roman" w:eastAsia="Times New Roman" w:cs="Times New Roman"/>
      <w:sz w:val="28"/>
      <w:szCs w:val="28"/>
      <w:lang w:val="uk-UA" w:eastAsia="en-US" w:bidi="ar-SA"/>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Покажчик"/>
    <w:basedOn w:val="Normal"/>
    <w:qFormat/>
    <w:pPr>
      <w:suppressLineNumbers/>
    </w:pPr>
    <w:rPr>
      <w:rFonts w:cs="Lucida Sans"/>
    </w:rPr>
  </w:style>
  <w:style w:type="paragraph" w:styleId="11">
    <w:name w:val="TOC 1"/>
    <w:basedOn w:val="Normal"/>
    <w:uiPriority w:val="1"/>
    <w:qFormat/>
    <w:pPr>
      <w:spacing w:before="163" w:after="0"/>
      <w:ind w:left="0" w:right="94" w:hanging="0"/>
      <w:jc w:val="center"/>
    </w:pPr>
    <w:rPr>
      <w:rFonts w:ascii="Times New Roman" w:hAnsi="Times New Roman" w:eastAsia="Times New Roman" w:cs="Times New Roman"/>
      <w:sz w:val="28"/>
      <w:szCs w:val="28"/>
      <w:lang w:val="uk-UA" w:eastAsia="en-US" w:bidi="ar-SA"/>
    </w:rPr>
  </w:style>
  <w:style w:type="paragraph" w:styleId="21">
    <w:name w:val="TOC 2"/>
    <w:basedOn w:val="Normal"/>
    <w:uiPriority w:val="1"/>
    <w:qFormat/>
    <w:pPr>
      <w:spacing w:before="158" w:after="0"/>
      <w:ind w:left="710" w:right="0" w:hanging="494"/>
    </w:pPr>
    <w:rPr>
      <w:rFonts w:ascii="Times New Roman" w:hAnsi="Times New Roman" w:eastAsia="Times New Roman" w:cs="Times New Roman"/>
      <w:sz w:val="28"/>
      <w:szCs w:val="28"/>
      <w:lang w:val="uk-UA" w:eastAsia="en-US" w:bidi="ar-SA"/>
    </w:rPr>
  </w:style>
  <w:style w:type="paragraph" w:styleId="ListParagraph">
    <w:name w:val="List Paragraph"/>
    <w:basedOn w:val="Normal"/>
    <w:uiPriority w:val="1"/>
    <w:qFormat/>
    <w:pPr>
      <w:ind w:left="216" w:right="0" w:firstLine="710"/>
      <w:jc w:val="both"/>
    </w:pPr>
    <w:rPr>
      <w:rFonts w:ascii="Times New Roman" w:hAnsi="Times New Roman" w:eastAsia="Times New Roman" w:cs="Times New Roman"/>
      <w:lang w:val="uk-UA" w:eastAsia="en-US" w:bidi="ar-SA"/>
    </w:rPr>
  </w:style>
  <w:style w:type="paragraph" w:styleId="TableParagraph">
    <w:name w:val="Table Paragraph"/>
    <w:basedOn w:val="Normal"/>
    <w:uiPriority w:val="1"/>
    <w:qFormat/>
    <w:pPr>
      <w:ind w:left="119" w:right="0" w:hanging="0"/>
      <w:jc w:val="center"/>
    </w:pPr>
    <w:rPr>
      <w:rFonts w:ascii="Times New Roman" w:hAnsi="Times New Roman" w:eastAsia="Times New Roman" w:cs="Times New Roman"/>
      <w:lang w:val="uk-UA" w:eastAsia="en-US" w:bidi="ar-SA"/>
    </w:rPr>
  </w:style>
  <w:style w:type="paragraph" w:styleId="Style18">
    <w:name w:val="Верхній і нижній колонтитули"/>
    <w:basedOn w:val="Normal"/>
    <w:qFormat/>
    <w:pPr/>
    <w:rPr/>
  </w:style>
  <w:style w:type="paragraph" w:styleId="Style19">
    <w:name w:val="Header"/>
    <w:basedOn w:val="Style18"/>
    <w:pPr/>
    <w:rPr/>
  </w:style>
  <w:style w:type="paragraph" w:styleId="Style20">
    <w:name w:val="Вміст рамки"/>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yperlink" Target="mailto:nlucollege@nlu.edu.ua" TargetMode="Externa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header" Target="header11.xml"/><Relationship Id="rId14" Type="http://schemas.openxmlformats.org/officeDocument/2006/relationships/header" Target="header12.xml"/><Relationship Id="rId15" Type="http://schemas.openxmlformats.org/officeDocument/2006/relationships/header" Target="header13.xml"/><Relationship Id="rId16" Type="http://schemas.openxmlformats.org/officeDocument/2006/relationships/header" Target="header14.xml"/><Relationship Id="rId17" Type="http://schemas.openxmlformats.org/officeDocument/2006/relationships/header" Target="header15.xml"/><Relationship Id="rId18" Type="http://schemas.openxmlformats.org/officeDocument/2006/relationships/hyperlink" Target="https://reyestr.court.gov.ua/Review/89661468" TargetMode="External"/><Relationship Id="rId19" Type="http://schemas.openxmlformats.org/officeDocument/2006/relationships/hyperlink" Target="https://archer.chnu.edu.ua/" TargetMode="External"/><Relationship Id="rId20" Type="http://schemas.openxmlformats.org/officeDocument/2006/relationships/hyperlink" Target="https://doi.org/10.33731/42020.216936" TargetMode="Externa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LibreOffice/7.1.0.3$Windows_X86_64 LibreOffice_project/f6099ecf3d29644b5008cc8f48f42f4a40986e4c</Application>
  <AppVersion>15.0000</AppVersion>
  <Pages>19</Pages>
  <Words>2990</Words>
  <Characters>19702</Characters>
  <CharactersWithSpaces>22488</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2024-10-23T08:42:26Z</dcterms:created>
  <dc:creator>Татьяна Худолий</dc:creator>
  <dc:description/>
  <dc:language>uk-UA</dc:language>
  <cp:lastModifiedBy/>
  <dcterms:modified xsi:type="dcterms:W3CDTF">2024-10-30T14:16:52Z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2024-02-03T00:00:00Z</vt:filetime>
  </property>
  <property fmtid="{D5CDD505-2E9C-101B-9397-08002B2CF9AE}" pid="3" name="Creator">
    <vt:lpwstr>Microsoft® Word 2016</vt:lpwstr>
  </property>
  <property fmtid="{D5CDD505-2E9C-101B-9397-08002B2CF9AE}" pid="4" name="LastSaved">
    <vt:filetime>2024-10-23T00:00:00Z</vt:filetime>
  </property>
  <property fmtid="{D5CDD505-2E9C-101B-9397-08002B2CF9AE}" pid="5" name="Producer">
    <vt:lpwstr>www.ilovepdf.com</vt:lpwstr>
  </property>
</Properties>
</file>