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21B" w:rsidRPr="00E159C6" w:rsidRDefault="005E621B" w:rsidP="00665F80">
      <w:pPr>
        <w:shd w:val="clear" w:color="auto" w:fill="FEFEFE"/>
        <w:spacing w:after="0" w:line="240" w:lineRule="auto"/>
        <w:ind w:firstLine="450"/>
        <w:jc w:val="right"/>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Програму розглянуто та рекомендовано</w:t>
      </w:r>
    </w:p>
    <w:p w:rsidR="005E621B" w:rsidRPr="00E159C6" w:rsidRDefault="005E621B" w:rsidP="00665F80">
      <w:pPr>
        <w:shd w:val="clear" w:color="auto" w:fill="FEFEFE"/>
        <w:spacing w:after="0" w:line="240" w:lineRule="auto"/>
        <w:ind w:firstLine="450"/>
        <w:jc w:val="right"/>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до впровадження на засіданні циклової комісії</w:t>
      </w:r>
    </w:p>
    <w:p w:rsidR="004F4FF8" w:rsidRPr="00E159C6" w:rsidRDefault="005E621B" w:rsidP="00665F80">
      <w:pPr>
        <w:shd w:val="clear" w:color="auto" w:fill="FEFEFE"/>
        <w:spacing w:after="0" w:line="240" w:lineRule="auto"/>
        <w:ind w:firstLine="450"/>
        <w:jc w:val="right"/>
        <w:rPr>
          <w:rFonts w:ascii="Times New Roman" w:eastAsia="Times New Roman" w:hAnsi="Times New Roman" w:cs="Times New Roman"/>
          <w:color w:val="2A2A2A"/>
          <w:sz w:val="28"/>
          <w:szCs w:val="28"/>
          <w:lang w:val="uk-UA" w:eastAsia="ru-RU"/>
        </w:rPr>
      </w:pPr>
      <w:r w:rsidRPr="00E159C6">
        <w:rPr>
          <w:rFonts w:ascii="Times New Roman" w:eastAsia="Times New Roman" w:hAnsi="Times New Roman" w:cs="Times New Roman"/>
          <w:color w:val="2A2A2A"/>
          <w:sz w:val="28"/>
          <w:szCs w:val="28"/>
          <w:lang w:eastAsia="ru-RU"/>
        </w:rPr>
        <w:t>загальноосвітніх</w:t>
      </w:r>
      <w:r w:rsidR="004F4FF8" w:rsidRPr="00E159C6">
        <w:rPr>
          <w:rFonts w:ascii="Times New Roman" w:eastAsia="Times New Roman" w:hAnsi="Times New Roman" w:cs="Times New Roman"/>
          <w:color w:val="2A2A2A"/>
          <w:sz w:val="28"/>
          <w:szCs w:val="28"/>
          <w:lang w:val="uk-UA" w:eastAsia="ru-RU"/>
        </w:rPr>
        <w:t xml:space="preserve"> та соціально-гуманітарних </w:t>
      </w:r>
    </w:p>
    <w:p w:rsidR="005E621B" w:rsidRPr="00E159C6" w:rsidRDefault="005E621B" w:rsidP="00665F80">
      <w:pPr>
        <w:shd w:val="clear" w:color="auto" w:fill="FEFEFE"/>
        <w:spacing w:after="0" w:line="240" w:lineRule="auto"/>
        <w:ind w:firstLine="450"/>
        <w:jc w:val="right"/>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xml:space="preserve"> дисциплін</w:t>
      </w:r>
    </w:p>
    <w:p w:rsidR="005E621B" w:rsidRPr="00E159C6" w:rsidRDefault="005E621B" w:rsidP="00665F80">
      <w:pPr>
        <w:shd w:val="clear" w:color="auto" w:fill="FEFEFE"/>
        <w:spacing w:after="0" w:line="240" w:lineRule="auto"/>
        <w:ind w:firstLine="450"/>
        <w:jc w:val="right"/>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Полтавського юридичного коледжу</w:t>
      </w:r>
    </w:p>
    <w:p w:rsidR="005E621B" w:rsidRPr="00E159C6" w:rsidRDefault="005E621B" w:rsidP="00665F80">
      <w:pPr>
        <w:shd w:val="clear" w:color="auto" w:fill="FEFEFE"/>
        <w:spacing w:after="0" w:line="240" w:lineRule="auto"/>
        <w:ind w:firstLine="450"/>
        <w:jc w:val="right"/>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Національного юридичного університету</w:t>
      </w:r>
    </w:p>
    <w:p w:rsidR="005E621B" w:rsidRPr="00E159C6" w:rsidRDefault="005E621B" w:rsidP="00423869">
      <w:pPr>
        <w:shd w:val="clear" w:color="auto" w:fill="FEFEFE"/>
        <w:spacing w:after="0" w:line="240" w:lineRule="auto"/>
        <w:ind w:firstLine="450"/>
        <w:jc w:val="right"/>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імені Ярослава Мудрого </w:t>
      </w:r>
    </w:p>
    <w:p w:rsidR="005E621B" w:rsidRPr="00E159C6" w:rsidRDefault="005E621B" w:rsidP="00665F80">
      <w:pPr>
        <w:shd w:val="clear" w:color="auto" w:fill="FEFEFE"/>
        <w:spacing w:after="0" w:line="240" w:lineRule="auto"/>
        <w:ind w:firstLine="450"/>
        <w:jc w:val="right"/>
        <w:rPr>
          <w:rFonts w:ascii="Times New Roman" w:eastAsia="Times New Roman" w:hAnsi="Times New Roman" w:cs="Times New Roman"/>
          <w:color w:val="2A2A2A"/>
          <w:sz w:val="28"/>
          <w:szCs w:val="28"/>
          <w:lang w:val="uk-UA" w:eastAsia="ru-RU"/>
        </w:rPr>
      </w:pPr>
      <w:r w:rsidRPr="00E159C6">
        <w:rPr>
          <w:rFonts w:ascii="Times New Roman" w:eastAsia="Times New Roman" w:hAnsi="Times New Roman" w:cs="Times New Roman"/>
          <w:color w:val="2A2A2A"/>
          <w:sz w:val="28"/>
          <w:szCs w:val="28"/>
          <w:lang w:eastAsia="ru-RU"/>
        </w:rPr>
        <w:t>Протокол №</w:t>
      </w:r>
      <w:r w:rsidR="00665F80" w:rsidRPr="00E159C6">
        <w:rPr>
          <w:rFonts w:ascii="Times New Roman" w:eastAsia="Times New Roman" w:hAnsi="Times New Roman" w:cs="Times New Roman"/>
          <w:color w:val="2A2A2A"/>
          <w:sz w:val="28"/>
          <w:szCs w:val="28"/>
          <w:lang w:val="uk-UA" w:eastAsia="ru-RU"/>
        </w:rPr>
        <w:t>6</w:t>
      </w:r>
      <w:r w:rsidRPr="00E159C6">
        <w:rPr>
          <w:rFonts w:ascii="Times New Roman" w:eastAsia="Times New Roman" w:hAnsi="Times New Roman" w:cs="Times New Roman"/>
          <w:color w:val="2A2A2A"/>
          <w:sz w:val="28"/>
          <w:szCs w:val="28"/>
          <w:lang w:eastAsia="ru-RU"/>
        </w:rPr>
        <w:t xml:space="preserve"> від </w:t>
      </w:r>
      <w:r w:rsidR="00665F80" w:rsidRPr="00E159C6">
        <w:rPr>
          <w:rFonts w:ascii="Times New Roman" w:eastAsia="Times New Roman" w:hAnsi="Times New Roman" w:cs="Times New Roman"/>
          <w:color w:val="2A2A2A"/>
          <w:sz w:val="28"/>
          <w:szCs w:val="28"/>
          <w:lang w:val="uk-UA" w:eastAsia="ru-RU"/>
        </w:rPr>
        <w:t>23</w:t>
      </w:r>
      <w:r w:rsidRPr="00E159C6">
        <w:rPr>
          <w:rFonts w:ascii="Times New Roman" w:eastAsia="Times New Roman" w:hAnsi="Times New Roman" w:cs="Times New Roman"/>
          <w:color w:val="2A2A2A"/>
          <w:sz w:val="28"/>
          <w:szCs w:val="28"/>
          <w:lang w:eastAsia="ru-RU"/>
        </w:rPr>
        <w:t>.0</w:t>
      </w:r>
      <w:r w:rsidR="00665F80" w:rsidRPr="00E159C6">
        <w:rPr>
          <w:rFonts w:ascii="Times New Roman" w:eastAsia="Times New Roman" w:hAnsi="Times New Roman" w:cs="Times New Roman"/>
          <w:color w:val="2A2A2A"/>
          <w:sz w:val="28"/>
          <w:szCs w:val="28"/>
          <w:lang w:val="uk-UA" w:eastAsia="ru-RU"/>
        </w:rPr>
        <w:t>2</w:t>
      </w:r>
      <w:r w:rsidRPr="00E159C6">
        <w:rPr>
          <w:rFonts w:ascii="Times New Roman" w:eastAsia="Times New Roman" w:hAnsi="Times New Roman" w:cs="Times New Roman"/>
          <w:color w:val="2A2A2A"/>
          <w:sz w:val="28"/>
          <w:szCs w:val="28"/>
          <w:lang w:eastAsia="ru-RU"/>
        </w:rPr>
        <w:t>.20</w:t>
      </w:r>
      <w:r w:rsidR="00665F80" w:rsidRPr="00E159C6">
        <w:rPr>
          <w:rFonts w:ascii="Times New Roman" w:eastAsia="Times New Roman" w:hAnsi="Times New Roman" w:cs="Times New Roman"/>
          <w:color w:val="2A2A2A"/>
          <w:sz w:val="28"/>
          <w:szCs w:val="28"/>
          <w:lang w:val="uk-UA" w:eastAsia="ru-RU"/>
        </w:rPr>
        <w:t>21</w:t>
      </w:r>
      <w:r w:rsidR="004F4FF8" w:rsidRPr="00E159C6">
        <w:rPr>
          <w:rFonts w:ascii="Times New Roman" w:eastAsia="Times New Roman" w:hAnsi="Times New Roman" w:cs="Times New Roman"/>
          <w:color w:val="2A2A2A"/>
          <w:sz w:val="28"/>
          <w:szCs w:val="28"/>
          <w:lang w:val="uk-UA" w:eastAsia="ru-RU"/>
        </w:rPr>
        <w:t>р.</w:t>
      </w:r>
    </w:p>
    <w:p w:rsidR="00423869" w:rsidRPr="00E159C6" w:rsidRDefault="00423869" w:rsidP="00665F80">
      <w:pPr>
        <w:shd w:val="clear" w:color="auto" w:fill="FEFEFE"/>
        <w:spacing w:after="0" w:line="240" w:lineRule="auto"/>
        <w:ind w:firstLine="450"/>
        <w:jc w:val="right"/>
        <w:rPr>
          <w:rFonts w:ascii="Times New Roman" w:eastAsia="Times New Roman" w:hAnsi="Times New Roman" w:cs="Times New Roman"/>
          <w:color w:val="2A2A2A"/>
          <w:sz w:val="28"/>
          <w:szCs w:val="28"/>
          <w:lang w:eastAsia="ru-RU"/>
        </w:rPr>
      </w:pPr>
    </w:p>
    <w:p w:rsidR="005E621B" w:rsidRPr="00E159C6" w:rsidRDefault="005E621B" w:rsidP="00665F80">
      <w:pPr>
        <w:shd w:val="clear" w:color="auto" w:fill="FEFEFE"/>
        <w:spacing w:after="0" w:line="240" w:lineRule="auto"/>
        <w:ind w:firstLine="450"/>
        <w:jc w:val="right"/>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Розглянуто і схвалено педагогічною радою</w:t>
      </w:r>
    </w:p>
    <w:p w:rsidR="005E621B" w:rsidRPr="00E159C6" w:rsidRDefault="005E621B" w:rsidP="00665F80">
      <w:pPr>
        <w:shd w:val="clear" w:color="auto" w:fill="FEFEFE"/>
        <w:spacing w:after="0" w:line="240" w:lineRule="auto"/>
        <w:ind w:firstLine="450"/>
        <w:jc w:val="right"/>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Полтавського юридичного коледжу</w:t>
      </w:r>
    </w:p>
    <w:p w:rsidR="005E621B" w:rsidRPr="00E159C6" w:rsidRDefault="005E621B" w:rsidP="00665F80">
      <w:pPr>
        <w:shd w:val="clear" w:color="auto" w:fill="FEFEFE"/>
        <w:spacing w:after="0" w:line="240" w:lineRule="auto"/>
        <w:ind w:firstLine="450"/>
        <w:jc w:val="right"/>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Національного юридичного університету</w:t>
      </w:r>
    </w:p>
    <w:p w:rsidR="005E621B" w:rsidRPr="00E159C6" w:rsidRDefault="005E621B" w:rsidP="00665F80">
      <w:pPr>
        <w:shd w:val="clear" w:color="auto" w:fill="FEFEFE"/>
        <w:spacing w:after="0" w:line="240" w:lineRule="auto"/>
        <w:ind w:firstLine="450"/>
        <w:jc w:val="right"/>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імені Ярослава Мудрого</w:t>
      </w:r>
    </w:p>
    <w:p w:rsidR="005E621B" w:rsidRPr="00E159C6" w:rsidRDefault="005E621B" w:rsidP="00665F80">
      <w:pPr>
        <w:shd w:val="clear" w:color="auto" w:fill="FEFEFE"/>
        <w:spacing w:after="0" w:line="240" w:lineRule="auto"/>
        <w:ind w:firstLine="450"/>
        <w:jc w:val="right"/>
        <w:rPr>
          <w:rFonts w:ascii="Times New Roman" w:eastAsia="Times New Roman" w:hAnsi="Times New Roman" w:cs="Times New Roman"/>
          <w:color w:val="2A2A2A"/>
          <w:sz w:val="28"/>
          <w:szCs w:val="28"/>
          <w:lang w:val="uk-UA" w:eastAsia="ru-RU"/>
        </w:rPr>
      </w:pPr>
      <w:r w:rsidRPr="00E159C6">
        <w:rPr>
          <w:rFonts w:ascii="Times New Roman" w:eastAsia="Times New Roman" w:hAnsi="Times New Roman" w:cs="Times New Roman"/>
          <w:color w:val="2A2A2A"/>
          <w:sz w:val="28"/>
          <w:szCs w:val="28"/>
          <w:lang w:eastAsia="ru-RU"/>
        </w:rPr>
        <w:t>Протокол №</w:t>
      </w:r>
      <w:r w:rsidR="004F4FF8" w:rsidRPr="00E159C6">
        <w:rPr>
          <w:rFonts w:ascii="Times New Roman" w:eastAsia="Times New Roman" w:hAnsi="Times New Roman" w:cs="Times New Roman"/>
          <w:color w:val="2A2A2A"/>
          <w:sz w:val="28"/>
          <w:szCs w:val="28"/>
          <w:lang w:val="uk-UA" w:eastAsia="ru-RU"/>
        </w:rPr>
        <w:t>7</w:t>
      </w:r>
      <w:r w:rsidRPr="00E159C6">
        <w:rPr>
          <w:rFonts w:ascii="Times New Roman" w:eastAsia="Times New Roman" w:hAnsi="Times New Roman" w:cs="Times New Roman"/>
          <w:color w:val="2A2A2A"/>
          <w:sz w:val="28"/>
          <w:szCs w:val="28"/>
          <w:lang w:eastAsia="ru-RU"/>
        </w:rPr>
        <w:t xml:space="preserve"> від </w:t>
      </w:r>
      <w:r w:rsidR="00665F80" w:rsidRPr="00E159C6">
        <w:rPr>
          <w:rFonts w:ascii="Times New Roman" w:eastAsia="Times New Roman" w:hAnsi="Times New Roman" w:cs="Times New Roman"/>
          <w:color w:val="2A2A2A"/>
          <w:sz w:val="28"/>
          <w:szCs w:val="28"/>
          <w:lang w:val="uk-UA" w:eastAsia="ru-RU"/>
        </w:rPr>
        <w:t>2</w:t>
      </w:r>
      <w:r w:rsidR="00423869" w:rsidRPr="00E159C6">
        <w:rPr>
          <w:rFonts w:ascii="Times New Roman" w:eastAsia="Times New Roman" w:hAnsi="Times New Roman" w:cs="Times New Roman"/>
          <w:color w:val="2A2A2A"/>
          <w:sz w:val="28"/>
          <w:szCs w:val="28"/>
          <w:lang w:val="uk-UA" w:eastAsia="ru-RU"/>
        </w:rPr>
        <w:t>4</w:t>
      </w:r>
      <w:r w:rsidRPr="00E159C6">
        <w:rPr>
          <w:rFonts w:ascii="Times New Roman" w:eastAsia="Times New Roman" w:hAnsi="Times New Roman" w:cs="Times New Roman"/>
          <w:color w:val="2A2A2A"/>
          <w:sz w:val="28"/>
          <w:szCs w:val="28"/>
          <w:lang w:eastAsia="ru-RU"/>
        </w:rPr>
        <w:t>.0</w:t>
      </w:r>
      <w:r w:rsidR="00665F80" w:rsidRPr="00E159C6">
        <w:rPr>
          <w:rFonts w:ascii="Times New Roman" w:eastAsia="Times New Roman" w:hAnsi="Times New Roman" w:cs="Times New Roman"/>
          <w:color w:val="2A2A2A"/>
          <w:sz w:val="28"/>
          <w:szCs w:val="28"/>
          <w:lang w:val="uk-UA" w:eastAsia="ru-RU"/>
        </w:rPr>
        <w:t>2</w:t>
      </w:r>
      <w:r w:rsidRPr="00E159C6">
        <w:rPr>
          <w:rFonts w:ascii="Times New Roman" w:eastAsia="Times New Roman" w:hAnsi="Times New Roman" w:cs="Times New Roman"/>
          <w:color w:val="2A2A2A"/>
          <w:sz w:val="28"/>
          <w:szCs w:val="28"/>
          <w:lang w:eastAsia="ru-RU"/>
        </w:rPr>
        <w:t>.20</w:t>
      </w:r>
      <w:r w:rsidR="00665F80" w:rsidRPr="00E159C6">
        <w:rPr>
          <w:rFonts w:ascii="Times New Roman" w:eastAsia="Times New Roman" w:hAnsi="Times New Roman" w:cs="Times New Roman"/>
          <w:color w:val="2A2A2A"/>
          <w:sz w:val="28"/>
          <w:szCs w:val="28"/>
          <w:lang w:val="uk-UA" w:eastAsia="ru-RU"/>
        </w:rPr>
        <w:t>21</w:t>
      </w:r>
      <w:r w:rsidR="004F4FF8" w:rsidRPr="00E159C6">
        <w:rPr>
          <w:rFonts w:ascii="Times New Roman" w:eastAsia="Times New Roman" w:hAnsi="Times New Roman" w:cs="Times New Roman"/>
          <w:color w:val="2A2A2A"/>
          <w:sz w:val="28"/>
          <w:szCs w:val="28"/>
          <w:lang w:val="uk-UA" w:eastAsia="ru-RU"/>
        </w:rPr>
        <w:t>р.</w:t>
      </w:r>
    </w:p>
    <w:p w:rsidR="005E621B" w:rsidRPr="00E159C6" w:rsidRDefault="005E621B" w:rsidP="005E621B">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ПРОГРАМА З УКРАЇНСЬКОЇ МОВИ І ЛІТЕРАТУРИ</w:t>
      </w:r>
    </w:p>
    <w:p w:rsidR="005E621B" w:rsidRPr="00E159C6" w:rsidRDefault="005E621B" w:rsidP="005E621B">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для осіб, які вступають до навчального закладу на основі повної загальної середньої освіти</w:t>
      </w:r>
    </w:p>
    <w:p w:rsidR="005E621B" w:rsidRPr="00E159C6" w:rsidRDefault="005E621B" w:rsidP="005E621B">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Пояснювальна записка</w:t>
      </w:r>
    </w:p>
    <w:p w:rsidR="005E621B" w:rsidRPr="00E159C6" w:rsidRDefault="006D6FB7" w:rsidP="00A842B1">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Програму з української мови</w:t>
      </w:r>
      <w:r w:rsidR="005E621B" w:rsidRPr="00E159C6">
        <w:rPr>
          <w:rFonts w:ascii="Times New Roman" w:eastAsia="Times New Roman" w:hAnsi="Times New Roman" w:cs="Times New Roman"/>
          <w:color w:val="2A2A2A"/>
          <w:sz w:val="28"/>
          <w:szCs w:val="28"/>
          <w:lang w:eastAsia="ru-RU"/>
        </w:rPr>
        <w:t xml:space="preserve"> розроблено з урахуванням чинних програм з української мови для 5-9 класів та програм для профільного навчання учнів 10-11 класів (рівень стандарту, </w:t>
      </w:r>
      <w:r w:rsidRPr="00E159C6">
        <w:rPr>
          <w:rFonts w:ascii="Times New Roman" w:eastAsia="Times New Roman" w:hAnsi="Times New Roman" w:cs="Times New Roman"/>
          <w:color w:val="2A2A2A"/>
          <w:sz w:val="28"/>
          <w:szCs w:val="28"/>
          <w:lang w:val="uk-UA" w:eastAsia="ru-RU"/>
        </w:rPr>
        <w:t>(</w:t>
      </w:r>
      <w:r w:rsidRPr="00E159C6">
        <w:rPr>
          <w:rFonts w:ascii="Times New Roman" w:eastAsia="Times New Roman" w:hAnsi="Times New Roman" w:cs="Times New Roman"/>
          <w:bCs/>
          <w:color w:val="2A2A2A"/>
          <w:sz w:val="28"/>
          <w:szCs w:val="28"/>
          <w:lang w:val="uk-UA" w:eastAsia="ru-RU"/>
        </w:rPr>
        <w:t>Програма затверджена Наказом Міністерства освіти і науки України від 07.06.2017 № 804</w:t>
      </w:r>
      <w:r w:rsidR="005E621B" w:rsidRPr="00E159C6">
        <w:rPr>
          <w:rFonts w:ascii="Times New Roman" w:eastAsia="Times New Roman" w:hAnsi="Times New Roman" w:cs="Times New Roman"/>
          <w:color w:val="2A2A2A"/>
          <w:sz w:val="28"/>
          <w:szCs w:val="28"/>
          <w:lang w:eastAsia="ru-RU"/>
        </w:rPr>
        <w:t>).</w:t>
      </w:r>
    </w:p>
    <w:p w:rsidR="005E621B" w:rsidRPr="00E159C6" w:rsidRDefault="005E621B" w:rsidP="00A842B1">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Матеріал програми розподілено за такими розділами: «Фонетика. Графіка», «Лексикологія. Фразеологія», «Будова слова. Словотвір», «Морфологія», «Синтаксис», «Стилістика», «Орфоепія», «Орфографія», «Розвиток мовлення».</w:t>
      </w:r>
    </w:p>
    <w:p w:rsidR="005E621B" w:rsidRPr="00E159C6" w:rsidRDefault="00C10240" w:rsidP="005E621B">
      <w:pPr>
        <w:shd w:val="clear" w:color="auto" w:fill="FEFEFE"/>
        <w:spacing w:before="100" w:beforeAutospacing="1" w:after="100" w:afterAutospacing="1" w:line="240" w:lineRule="auto"/>
        <w:ind w:firstLine="450"/>
        <w:rPr>
          <w:rFonts w:ascii="Times New Roman" w:eastAsia="Times New Roman" w:hAnsi="Times New Roman" w:cs="Times New Roman"/>
          <w:b/>
          <w:color w:val="2A2A2A"/>
          <w:sz w:val="28"/>
          <w:szCs w:val="28"/>
          <w:lang w:eastAsia="ru-RU"/>
        </w:rPr>
      </w:pPr>
      <w:r>
        <w:rPr>
          <w:rFonts w:ascii="Times New Roman" w:eastAsia="Times New Roman" w:hAnsi="Times New Roman" w:cs="Times New Roman"/>
          <w:b/>
          <w:color w:val="2A2A2A"/>
          <w:sz w:val="28"/>
          <w:szCs w:val="28"/>
          <w:lang w:val="uk-UA" w:eastAsia="ru-RU"/>
        </w:rPr>
        <w:t xml:space="preserve">                                          </w:t>
      </w:r>
      <w:r w:rsidR="005E621B" w:rsidRPr="00E159C6">
        <w:rPr>
          <w:rFonts w:ascii="Times New Roman" w:eastAsia="Times New Roman" w:hAnsi="Times New Roman" w:cs="Times New Roman"/>
          <w:b/>
          <w:color w:val="2A2A2A"/>
          <w:sz w:val="28"/>
          <w:szCs w:val="28"/>
          <w:lang w:eastAsia="ru-RU"/>
        </w:rPr>
        <w:t>Українська мова</w:t>
      </w:r>
    </w:p>
    <w:tbl>
      <w:tblPr>
        <w:tblW w:w="9914" w:type="dxa"/>
        <w:tblCellSpacing w:w="15" w:type="dxa"/>
        <w:tblInd w:w="-150" w:type="dxa"/>
        <w:tblBorders>
          <w:top w:val="outset" w:sz="6" w:space="0" w:color="auto"/>
          <w:left w:val="outset" w:sz="6" w:space="0" w:color="auto"/>
          <w:bottom w:val="outset" w:sz="6" w:space="0" w:color="auto"/>
          <w:right w:val="outset" w:sz="6" w:space="0" w:color="auto"/>
        </w:tblBorders>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2127"/>
        <w:gridCol w:w="2551"/>
        <w:gridCol w:w="5236"/>
      </w:tblGrid>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Назва розділу, теми</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Знання</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Предметні вміння та способи навчальної діяльності</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1. Фонетика. Графіка</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xml:space="preserve">Фонетика як розділ мовознавчої науки про звуковий склад мови. Голосні й приголосні звуки. Приголосні тверді і м’які, дзвінкі й глухі. Позначення звуків мовлення на письмі. Алфавіт. </w:t>
            </w:r>
            <w:r w:rsidRPr="00E159C6">
              <w:rPr>
                <w:rFonts w:ascii="Times New Roman" w:eastAsia="Times New Roman" w:hAnsi="Times New Roman" w:cs="Times New Roman"/>
                <w:color w:val="2A2A2A"/>
                <w:sz w:val="28"/>
                <w:szCs w:val="28"/>
                <w:lang w:eastAsia="ru-RU"/>
              </w:rPr>
              <w:lastRenderedPageBreak/>
              <w:t>Співвідношення звуків і букв. Звукове значення букв я, ю, є, ї, щ. Склад. Складоподіл. Наголос, наголошені й ненаголошені склади. Уподібнення приголосних звуків. Спрощення в групах приголосних. Найпоширеніші випадки чергування голосних і приголосних звуків. Основні випадки чергування у-в, і-й</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Абітурієнт повинен уміти:</w:t>
            </w:r>
            <w:r w:rsidRPr="00E159C6">
              <w:rPr>
                <w:rFonts w:ascii="Times New Roman" w:eastAsia="Times New Roman" w:hAnsi="Times New Roman" w:cs="Times New Roman"/>
                <w:color w:val="2A2A2A"/>
                <w:sz w:val="28"/>
                <w:szCs w:val="28"/>
                <w:lang w:eastAsia="ru-RU"/>
              </w:rPr>
              <w:t> </w:t>
            </w: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в словах голосні, тверді і м’які, дзвінкі й глухі приголосні, ненаголошені й наголошені голосні; ділити слово на склади; визначати звукове значення букв у слові. </w:t>
            </w: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xml:space="preserve"> місце букв в алфавіті, розташовувати слова за алфавітом; розпізнавати явища уподібнення приголосних звуків, спрощення в групах приголосних, основні випадки </w:t>
            </w:r>
            <w:r w:rsidRPr="00E159C6">
              <w:rPr>
                <w:rFonts w:ascii="Times New Roman" w:eastAsia="Times New Roman" w:hAnsi="Times New Roman" w:cs="Times New Roman"/>
                <w:color w:val="2A2A2A"/>
                <w:sz w:val="28"/>
                <w:szCs w:val="28"/>
                <w:lang w:eastAsia="ru-RU"/>
              </w:rPr>
              <w:lastRenderedPageBreak/>
              <w:t>чергування голосних і приголосних звуків, чергування у-в, і-й</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2. Лексикологія. Фразеологія</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xml:space="preserve">Лексикологія як учення про слово. Ознаки слова як мовної одиниці. Лексичне значення слова. Багатозначні й однозначні слова. Пряме та переносне значення слова. Омоніми. Синоніми. Антоніми. Лексика української мови за походженням. Власне українська лексика. Лексичні запозичення з інших мов. Загальновживані слова. Професійна, діалектна, </w:t>
            </w:r>
            <w:r w:rsidRPr="00E159C6">
              <w:rPr>
                <w:rFonts w:ascii="Times New Roman" w:eastAsia="Times New Roman" w:hAnsi="Times New Roman" w:cs="Times New Roman"/>
                <w:color w:val="2A2A2A"/>
                <w:sz w:val="28"/>
                <w:szCs w:val="28"/>
                <w:lang w:eastAsia="ru-RU"/>
              </w:rPr>
              <w:lastRenderedPageBreak/>
              <w:t>розмовна лексика. Терміни. Лексика української мови з погляду активного й пасивного вживання. Застарілі й нові слова (неологізми). Нейтральна й емоційно забарвлена лексика. Поняття про стійкі сполуки слів і вирази. Фразеологізми. Приказки, прислів’я, афоризми</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Пояснювати</w:t>
            </w:r>
            <w:r w:rsidRPr="00E159C6">
              <w:rPr>
                <w:rFonts w:ascii="Times New Roman" w:eastAsia="Times New Roman" w:hAnsi="Times New Roman" w:cs="Times New Roman"/>
                <w:color w:val="2A2A2A"/>
                <w:sz w:val="28"/>
                <w:szCs w:val="28"/>
                <w:lang w:eastAsia="ru-RU"/>
              </w:rPr>
              <w:t> лексичні значення слів; добирати до слів синоніми й антоніми та використовувати їх у мовленні; уживати слова в переносному значенні. </w:t>
            </w:r>
            <w:r w:rsidRPr="00E159C6">
              <w:rPr>
                <w:rFonts w:ascii="Times New Roman" w:eastAsia="Times New Roman" w:hAnsi="Times New Roman" w:cs="Times New Roman"/>
                <w:b/>
                <w:bCs/>
                <w:color w:val="2A2A2A"/>
                <w:sz w:val="28"/>
                <w:szCs w:val="28"/>
                <w:lang w:eastAsia="ru-RU"/>
              </w:rPr>
              <w:t>Знаходити</w:t>
            </w:r>
            <w:r w:rsidRPr="00E159C6">
              <w:rPr>
                <w:rFonts w:ascii="Times New Roman" w:eastAsia="Times New Roman" w:hAnsi="Times New Roman" w:cs="Times New Roman"/>
                <w:color w:val="2A2A2A"/>
                <w:sz w:val="28"/>
                <w:szCs w:val="28"/>
                <w:lang w:eastAsia="ru-RU"/>
              </w:rPr>
              <w:t> в тексті й доречно використовувати в мовленні вивчені групи слів; пояснювати значення фразеологізмів, приказок, прислів’їв, крилатих висловів, правильно й комунікативно доцільно використовувати їх у мовленні.</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3. Будова слова. Словотвір</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xml:space="preserve">Будова слова. Основа слова й закінчення. Значущі частини слова: корінь, префікс, суфікс, закінчення. Словотвір. Твірні основи при словотворенні. Основа похідна й непохідна. Основні способи словотворення в українській мові: префіксальний, префіксально- суфіксальний, суфіксальний, безсуфіксальний, складання слів або основ, перехід з однієї частини мови в іншу. Основні способи творення іменників, </w:t>
            </w:r>
            <w:r w:rsidRPr="00E159C6">
              <w:rPr>
                <w:rFonts w:ascii="Times New Roman" w:eastAsia="Times New Roman" w:hAnsi="Times New Roman" w:cs="Times New Roman"/>
                <w:color w:val="2A2A2A"/>
                <w:sz w:val="28"/>
                <w:szCs w:val="28"/>
                <w:lang w:eastAsia="ru-RU"/>
              </w:rPr>
              <w:lastRenderedPageBreak/>
              <w:t>прикметників, дієслів, прислівників. Складні слова. Способи їх творення. Сполучні голосні [о], [е] у складних словах</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Відділяти</w:t>
            </w:r>
            <w:r w:rsidRPr="00E159C6">
              <w:rPr>
                <w:rFonts w:ascii="Times New Roman" w:eastAsia="Times New Roman" w:hAnsi="Times New Roman" w:cs="Times New Roman"/>
                <w:color w:val="2A2A2A"/>
                <w:sz w:val="28"/>
                <w:szCs w:val="28"/>
                <w:lang w:eastAsia="ru-RU"/>
              </w:rPr>
              <w:t> закінчення слів від основи, членувати основу на значущі частини, </w:t>
            </w:r>
            <w:r w:rsidRPr="00E159C6">
              <w:rPr>
                <w:rFonts w:ascii="Times New Roman" w:eastAsia="Times New Roman" w:hAnsi="Times New Roman" w:cs="Times New Roman"/>
                <w:b/>
                <w:bCs/>
                <w:color w:val="2A2A2A"/>
                <w:sz w:val="28"/>
                <w:szCs w:val="28"/>
                <w:lang w:eastAsia="ru-RU"/>
              </w:rPr>
              <w:t>добирати </w:t>
            </w:r>
            <w:r w:rsidRPr="00E159C6">
              <w:rPr>
                <w:rFonts w:ascii="Times New Roman" w:eastAsia="Times New Roman" w:hAnsi="Times New Roman" w:cs="Times New Roman"/>
                <w:color w:val="2A2A2A"/>
                <w:sz w:val="28"/>
                <w:szCs w:val="28"/>
                <w:lang w:eastAsia="ru-RU"/>
              </w:rPr>
              <w:t>спільнокореневі слова, слова з однаковими префіксами й суфіксами; </w:t>
            </w:r>
            <w:r w:rsidRPr="00E159C6">
              <w:rPr>
                <w:rFonts w:ascii="Times New Roman" w:eastAsia="Times New Roman" w:hAnsi="Times New Roman" w:cs="Times New Roman"/>
                <w:b/>
                <w:bCs/>
                <w:color w:val="2A2A2A"/>
                <w:sz w:val="28"/>
                <w:szCs w:val="28"/>
                <w:lang w:eastAsia="ru-RU"/>
              </w:rPr>
              <w:t>розрізняти</w:t>
            </w:r>
            <w:r w:rsidRPr="00E159C6">
              <w:rPr>
                <w:rFonts w:ascii="Times New Roman" w:eastAsia="Times New Roman" w:hAnsi="Times New Roman" w:cs="Times New Roman"/>
                <w:color w:val="2A2A2A"/>
                <w:sz w:val="28"/>
                <w:szCs w:val="28"/>
                <w:lang w:eastAsia="ru-RU"/>
              </w:rPr>
              <w:t> форми слова й спільнокореневі слова, правильно вживати їх у мовленні; </w:t>
            </w: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спосіб творення слів</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4. Морфологія.</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4.1. Іменник</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xml:space="preserve">Морфологія як розділ мовознавчої науки про частини мови. Іменник як частина мови: значення, морфологічні ознаки, синтаксична роль. Іменники власні та загальні, істоти й неістоти. Рід іменників: чоловічий, жіночий, середній. Іменники спільного роду. Число іменників. Іменники, що вживаються в обох числових формах. Іменники, що мають лише форму однини або лише форму множини. Відмінки іменників. Відміни іменників: перша, друга, третя, четверта. Поділ іменників першої та другої відмін на групи. Особливості вживання та написання відмінкових форм. </w:t>
            </w:r>
            <w:r w:rsidRPr="00E159C6">
              <w:rPr>
                <w:rFonts w:ascii="Times New Roman" w:eastAsia="Times New Roman" w:hAnsi="Times New Roman" w:cs="Times New Roman"/>
                <w:color w:val="2A2A2A"/>
                <w:sz w:val="28"/>
                <w:szCs w:val="28"/>
                <w:lang w:eastAsia="ru-RU"/>
              </w:rPr>
              <w:lastRenderedPageBreak/>
              <w:t>Букви -а(-я), -у(-ю) в закінченняхіменників другої відміни. Відмінювання іменників, що мають лише форму множини. Невідмінювані іменники в українській мові. Написання і відмінювання чоловічих і жіночих імен по батькові</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Розпізнавати</w:t>
            </w:r>
            <w:r w:rsidRPr="00E159C6">
              <w:rPr>
                <w:rFonts w:ascii="Times New Roman" w:eastAsia="Times New Roman" w:hAnsi="Times New Roman" w:cs="Times New Roman"/>
                <w:color w:val="2A2A2A"/>
                <w:sz w:val="28"/>
                <w:szCs w:val="28"/>
                <w:lang w:eastAsia="ru-RU"/>
              </w:rPr>
              <w:t> іменники, визначати їхнє загальне значення, морфологічні ознаки, синтаксичну роль, належність іменників до певної групи за їхнім лексичним значенням, уживаністю в мовленні; </w:t>
            </w: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основні способи творення іменників; правильно відмінювати іменники, </w:t>
            </w:r>
            <w:r w:rsidRPr="00E159C6">
              <w:rPr>
                <w:rFonts w:ascii="Times New Roman" w:eastAsia="Times New Roman" w:hAnsi="Times New Roman" w:cs="Times New Roman"/>
                <w:b/>
                <w:bCs/>
                <w:color w:val="2A2A2A"/>
                <w:sz w:val="28"/>
                <w:szCs w:val="28"/>
                <w:lang w:eastAsia="ru-RU"/>
              </w:rPr>
              <w:t>відрізняти</w:t>
            </w:r>
            <w:r w:rsidRPr="00E159C6">
              <w:rPr>
                <w:rFonts w:ascii="Times New Roman" w:eastAsia="Times New Roman" w:hAnsi="Times New Roman" w:cs="Times New Roman"/>
                <w:color w:val="2A2A2A"/>
                <w:sz w:val="28"/>
                <w:szCs w:val="28"/>
                <w:lang w:eastAsia="ru-RU"/>
              </w:rPr>
              <w:t> правильні форми іменників від помилкових; використовувати іменники в мовленні, послуговуючись їхніми виражальними можливостями</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4.2. Прикметник</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xml:space="preserve">Прикметник як частина мови: значення, морфологічні ознаки, синтаксична роль. Розряди прикметників за значенням: якісні, відносні та присвійні. Явища взаємопереходу прикметників з одного розряду в інший. Якісні прикметники. Ступені порівняння якісних прикметників: вищий і найвищий, способи їх творення (проста й складена форми). Зміни приголосних при творенні ступенів порівняння прикметників. Особливості </w:t>
            </w:r>
            <w:r w:rsidRPr="00E159C6">
              <w:rPr>
                <w:rFonts w:ascii="Times New Roman" w:eastAsia="Times New Roman" w:hAnsi="Times New Roman" w:cs="Times New Roman"/>
                <w:color w:val="2A2A2A"/>
                <w:sz w:val="28"/>
                <w:szCs w:val="28"/>
                <w:lang w:eastAsia="ru-RU"/>
              </w:rPr>
              <w:lastRenderedPageBreak/>
              <w:t>відмінювання прикметників (тверда й м’яка групи)</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Розпізнавати</w:t>
            </w:r>
            <w:r w:rsidRPr="00E159C6">
              <w:rPr>
                <w:rFonts w:ascii="Times New Roman" w:eastAsia="Times New Roman" w:hAnsi="Times New Roman" w:cs="Times New Roman"/>
                <w:color w:val="2A2A2A"/>
                <w:sz w:val="28"/>
                <w:szCs w:val="28"/>
                <w:lang w:eastAsia="ru-RU"/>
              </w:rPr>
              <w:t> прикметники, </w:t>
            </w: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їхнє загальне значення, морфологічні ознаки, синтаксичну роль; розряди прикметників за значенням; </w:t>
            </w:r>
            <w:r w:rsidRPr="00E159C6">
              <w:rPr>
                <w:rFonts w:ascii="Times New Roman" w:eastAsia="Times New Roman" w:hAnsi="Times New Roman" w:cs="Times New Roman"/>
                <w:b/>
                <w:bCs/>
                <w:color w:val="2A2A2A"/>
                <w:sz w:val="28"/>
                <w:szCs w:val="28"/>
                <w:lang w:eastAsia="ru-RU"/>
              </w:rPr>
              <w:t>утворювати</w:t>
            </w:r>
            <w:r w:rsidRPr="00E159C6">
              <w:rPr>
                <w:rFonts w:ascii="Times New Roman" w:eastAsia="Times New Roman" w:hAnsi="Times New Roman" w:cs="Times New Roman"/>
                <w:color w:val="2A2A2A"/>
                <w:sz w:val="28"/>
                <w:szCs w:val="28"/>
                <w:lang w:eastAsia="ru-RU"/>
              </w:rPr>
              <w:t> форми ступенів порівняння якісних прикметників, повні й короткі форми якісних прикметників; </w:t>
            </w:r>
            <w:r w:rsidRPr="00E159C6">
              <w:rPr>
                <w:rFonts w:ascii="Times New Roman" w:eastAsia="Times New Roman" w:hAnsi="Times New Roman" w:cs="Times New Roman"/>
                <w:b/>
                <w:bCs/>
                <w:color w:val="2A2A2A"/>
                <w:sz w:val="28"/>
                <w:szCs w:val="28"/>
                <w:lang w:eastAsia="ru-RU"/>
              </w:rPr>
              <w:t>розрізняти</w:t>
            </w:r>
            <w:r w:rsidRPr="00E159C6">
              <w:rPr>
                <w:rFonts w:ascii="Times New Roman" w:eastAsia="Times New Roman" w:hAnsi="Times New Roman" w:cs="Times New Roman"/>
                <w:color w:val="2A2A2A"/>
                <w:sz w:val="28"/>
                <w:szCs w:val="28"/>
                <w:lang w:eastAsia="ru-RU"/>
              </w:rPr>
              <w:t> основні способи творення відносних і присвійних прикметників; </w:t>
            </w:r>
            <w:r w:rsidRPr="00E159C6">
              <w:rPr>
                <w:rFonts w:ascii="Times New Roman" w:eastAsia="Times New Roman" w:hAnsi="Times New Roman" w:cs="Times New Roman"/>
                <w:b/>
                <w:bCs/>
                <w:color w:val="2A2A2A"/>
                <w:sz w:val="28"/>
                <w:szCs w:val="28"/>
                <w:lang w:eastAsia="ru-RU"/>
              </w:rPr>
              <w:t>відмінювати</w:t>
            </w:r>
            <w:r w:rsidRPr="00E159C6">
              <w:rPr>
                <w:rFonts w:ascii="Times New Roman" w:eastAsia="Times New Roman" w:hAnsi="Times New Roman" w:cs="Times New Roman"/>
                <w:color w:val="2A2A2A"/>
                <w:sz w:val="28"/>
                <w:szCs w:val="28"/>
                <w:lang w:eastAsia="ru-RU"/>
              </w:rPr>
              <w:t> прикметники; </w:t>
            </w:r>
            <w:r w:rsidRPr="00E159C6">
              <w:rPr>
                <w:rFonts w:ascii="Times New Roman" w:eastAsia="Times New Roman" w:hAnsi="Times New Roman" w:cs="Times New Roman"/>
                <w:b/>
                <w:bCs/>
                <w:color w:val="2A2A2A"/>
                <w:sz w:val="28"/>
                <w:szCs w:val="28"/>
                <w:lang w:eastAsia="ru-RU"/>
              </w:rPr>
              <w:t>відрізняти </w:t>
            </w:r>
            <w:r w:rsidRPr="00E159C6">
              <w:rPr>
                <w:rFonts w:ascii="Times New Roman" w:eastAsia="Times New Roman" w:hAnsi="Times New Roman" w:cs="Times New Roman"/>
                <w:color w:val="2A2A2A"/>
                <w:sz w:val="28"/>
                <w:szCs w:val="28"/>
                <w:lang w:eastAsia="ru-RU"/>
              </w:rPr>
              <w:t>правильні форми прикметників від помилкових</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4.3. Числівник</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Числівник як частина мови: значення, морфологічні ознаки, синтаксична роль. Розряди числівників за значенням: кількісні (на позначення цілих чисел, дробові, збірні) й порядкові. Групи числівників за будовою: прості й складені. Типи відмінювання кількісних числівників: 1) один, одна; 2) два, три, чотири; 3) від п’яти до двадцяти, тридцять, п’ятдесят … вісімдесят; 4) сорок, дев’яносто, сто; 5) двісті – дев’ятсот; 6) нуль, тисяча, мільйон, мільярд; 7) збірні; 8) дробові. Порядкові числівники, особливості їх відмінювання.</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Розпізнавати</w:t>
            </w:r>
            <w:r w:rsidRPr="00E159C6">
              <w:rPr>
                <w:rFonts w:ascii="Times New Roman" w:eastAsia="Times New Roman" w:hAnsi="Times New Roman" w:cs="Times New Roman"/>
                <w:color w:val="2A2A2A"/>
                <w:sz w:val="28"/>
                <w:szCs w:val="28"/>
                <w:lang w:eastAsia="ru-RU"/>
              </w:rPr>
              <w:t> числівники, визначати їхнє загальне значення, морфологічні ознаки, синтаксичну роль, розряди числівників за значенням, основні способи їх творення, відмінювання; </w:t>
            </w:r>
            <w:r w:rsidRPr="00E159C6">
              <w:rPr>
                <w:rFonts w:ascii="Times New Roman" w:eastAsia="Times New Roman" w:hAnsi="Times New Roman" w:cs="Times New Roman"/>
                <w:b/>
                <w:bCs/>
                <w:color w:val="2A2A2A"/>
                <w:sz w:val="28"/>
                <w:szCs w:val="28"/>
                <w:lang w:eastAsia="ru-RU"/>
              </w:rPr>
              <w:t>відрізняти</w:t>
            </w:r>
            <w:r w:rsidRPr="00E159C6">
              <w:rPr>
                <w:rFonts w:ascii="Times New Roman" w:eastAsia="Times New Roman" w:hAnsi="Times New Roman" w:cs="Times New Roman"/>
                <w:color w:val="2A2A2A"/>
                <w:sz w:val="28"/>
                <w:szCs w:val="28"/>
                <w:lang w:eastAsia="ru-RU"/>
              </w:rPr>
              <w:t> правильні форми числівників від помилкових; </w:t>
            </w:r>
            <w:r w:rsidRPr="00E159C6">
              <w:rPr>
                <w:rFonts w:ascii="Times New Roman" w:eastAsia="Times New Roman" w:hAnsi="Times New Roman" w:cs="Times New Roman"/>
                <w:b/>
                <w:bCs/>
                <w:color w:val="2A2A2A"/>
                <w:sz w:val="28"/>
                <w:szCs w:val="28"/>
                <w:lang w:eastAsia="ru-RU"/>
              </w:rPr>
              <w:t>добирати</w:t>
            </w:r>
            <w:r w:rsidRPr="00E159C6">
              <w:rPr>
                <w:rFonts w:ascii="Times New Roman" w:eastAsia="Times New Roman" w:hAnsi="Times New Roman" w:cs="Times New Roman"/>
                <w:color w:val="2A2A2A"/>
                <w:sz w:val="28"/>
                <w:szCs w:val="28"/>
                <w:lang w:eastAsia="ru-RU"/>
              </w:rPr>
              <w:t> потрібні форми числівників і </w:t>
            </w:r>
            <w:r w:rsidRPr="00E159C6">
              <w:rPr>
                <w:rFonts w:ascii="Times New Roman" w:eastAsia="Times New Roman" w:hAnsi="Times New Roman" w:cs="Times New Roman"/>
                <w:b/>
                <w:bCs/>
                <w:color w:val="2A2A2A"/>
                <w:sz w:val="28"/>
                <w:szCs w:val="28"/>
                <w:lang w:eastAsia="ru-RU"/>
              </w:rPr>
              <w:t>використовувати</w:t>
            </w:r>
            <w:r w:rsidRPr="00E159C6">
              <w:rPr>
                <w:rFonts w:ascii="Times New Roman" w:eastAsia="Times New Roman" w:hAnsi="Times New Roman" w:cs="Times New Roman"/>
                <w:color w:val="2A2A2A"/>
                <w:sz w:val="28"/>
                <w:szCs w:val="28"/>
                <w:lang w:eastAsia="ru-RU"/>
              </w:rPr>
              <w:t> їх у мовленні; </w:t>
            </w: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сполучуваність числівників з іменниками</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4.4. Займенник</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xml:space="preserve">Займенник як частина мови: значення, морфологічні ознаки, </w:t>
            </w:r>
            <w:r w:rsidRPr="00E159C6">
              <w:rPr>
                <w:rFonts w:ascii="Times New Roman" w:eastAsia="Times New Roman" w:hAnsi="Times New Roman" w:cs="Times New Roman"/>
                <w:color w:val="2A2A2A"/>
                <w:sz w:val="28"/>
                <w:szCs w:val="28"/>
                <w:lang w:eastAsia="ru-RU"/>
              </w:rPr>
              <w:lastRenderedPageBreak/>
              <w:t>синтаксична роль. Співвіднесеність займенників з іменниками, прикметниками й числівниками. Розряди займенників за значенням: особові, зворотний, присвійні, вказівні, означальні, питальні, відносні, неозначені, заперечні. Особливості їх відмінювання. Творення й правопис неозначених і заперечних займенників</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Розпізнавати</w:t>
            </w:r>
            <w:r w:rsidRPr="00E159C6">
              <w:rPr>
                <w:rFonts w:ascii="Times New Roman" w:eastAsia="Times New Roman" w:hAnsi="Times New Roman" w:cs="Times New Roman"/>
                <w:color w:val="2A2A2A"/>
                <w:sz w:val="28"/>
                <w:szCs w:val="28"/>
                <w:lang w:eastAsia="ru-RU"/>
              </w:rPr>
              <w:t xml:space="preserve"> займенники, визначати їхнє загальне значення, морфологічні ознаки, синтаксичну роль, розряди займенників за значенням, основні способи їх творення, </w:t>
            </w:r>
            <w:r w:rsidRPr="00E159C6">
              <w:rPr>
                <w:rFonts w:ascii="Times New Roman" w:eastAsia="Times New Roman" w:hAnsi="Times New Roman" w:cs="Times New Roman"/>
                <w:color w:val="2A2A2A"/>
                <w:sz w:val="28"/>
                <w:szCs w:val="28"/>
                <w:lang w:eastAsia="ru-RU"/>
              </w:rPr>
              <w:lastRenderedPageBreak/>
              <w:t>відмінювання; </w:t>
            </w:r>
            <w:r w:rsidRPr="00E159C6">
              <w:rPr>
                <w:rFonts w:ascii="Times New Roman" w:eastAsia="Times New Roman" w:hAnsi="Times New Roman" w:cs="Times New Roman"/>
                <w:b/>
                <w:bCs/>
                <w:color w:val="2A2A2A"/>
                <w:sz w:val="28"/>
                <w:szCs w:val="28"/>
                <w:lang w:eastAsia="ru-RU"/>
              </w:rPr>
              <w:t>відрізняти</w:t>
            </w:r>
            <w:r w:rsidRPr="00E159C6">
              <w:rPr>
                <w:rFonts w:ascii="Times New Roman" w:eastAsia="Times New Roman" w:hAnsi="Times New Roman" w:cs="Times New Roman"/>
                <w:color w:val="2A2A2A"/>
                <w:sz w:val="28"/>
                <w:szCs w:val="28"/>
                <w:lang w:eastAsia="ru-RU"/>
              </w:rPr>
              <w:t> правильні форми займенників від помилкових, правильно </w:t>
            </w:r>
            <w:r w:rsidRPr="00E159C6">
              <w:rPr>
                <w:rFonts w:ascii="Times New Roman" w:eastAsia="Times New Roman" w:hAnsi="Times New Roman" w:cs="Times New Roman"/>
                <w:b/>
                <w:bCs/>
                <w:color w:val="2A2A2A"/>
                <w:sz w:val="28"/>
                <w:szCs w:val="28"/>
                <w:lang w:eastAsia="ru-RU"/>
              </w:rPr>
              <w:t>добирати</w:t>
            </w:r>
            <w:r w:rsidRPr="00E159C6">
              <w:rPr>
                <w:rFonts w:ascii="Times New Roman" w:eastAsia="Times New Roman" w:hAnsi="Times New Roman" w:cs="Times New Roman"/>
                <w:color w:val="2A2A2A"/>
                <w:sz w:val="28"/>
                <w:szCs w:val="28"/>
                <w:lang w:eastAsia="ru-RU"/>
              </w:rPr>
              <w:t> потрібні форми займенників і використовувати їх у мовленні</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4.5. Дієслово</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Дієслово</w:t>
            </w:r>
            <w:r w:rsidRPr="00E159C6">
              <w:rPr>
                <w:rFonts w:ascii="Times New Roman" w:eastAsia="Times New Roman" w:hAnsi="Times New Roman" w:cs="Times New Roman"/>
                <w:color w:val="2A2A2A"/>
                <w:sz w:val="28"/>
                <w:szCs w:val="28"/>
                <w:lang w:eastAsia="ru-RU"/>
              </w:rPr>
              <w:t xml:space="preserve"> як частина мови: значення, морфологічні ознаки, синтаксична роль. Форми дієслова: дієвідмінювані, відмінювані (дієприкметник) і незмінні (інфінітив, дієприслівник, форми на -но, -то). Безособові дієслова. Види дієслів: доконаний і недоконаний. Творення видових форм. Часи дієслова: минулий, теперішній, </w:t>
            </w:r>
            <w:r w:rsidRPr="00E159C6">
              <w:rPr>
                <w:rFonts w:ascii="Times New Roman" w:eastAsia="Times New Roman" w:hAnsi="Times New Roman" w:cs="Times New Roman"/>
                <w:color w:val="2A2A2A"/>
                <w:sz w:val="28"/>
                <w:szCs w:val="28"/>
                <w:lang w:eastAsia="ru-RU"/>
              </w:rPr>
              <w:lastRenderedPageBreak/>
              <w:t>майбутній. Способи дієслова: дійсний, умовний, наказовий. Творення форм умовного та наказового способів дієслів. Словозміна дієслів І та II дієвідміни. Особові та числові форми дієслів (теперішнього та майбутнього часу й наказового способу). Родові та числові форми дієслів (минулого часу й умовного способу). Чергування приголосних в особових формах дієслів теперішнього та майбутнього часу.</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Дієприкметник</w:t>
            </w:r>
            <w:r w:rsidRPr="00E159C6">
              <w:rPr>
                <w:rFonts w:ascii="Times New Roman" w:eastAsia="Times New Roman" w:hAnsi="Times New Roman" w:cs="Times New Roman"/>
                <w:color w:val="2A2A2A"/>
                <w:sz w:val="28"/>
                <w:szCs w:val="28"/>
                <w:lang w:eastAsia="ru-RU"/>
              </w:rPr>
              <w:t xml:space="preserve"> як особлива форма дієслова: значення, морфологічні ознаки, синтаксична роль. Активні та пасивні дієприкметники. Творення активних і пасивних дієприкметників теперішнього й минулого часу. Відмінювання дієприкметників. Дієприкметниковий зворот. </w:t>
            </w:r>
            <w:r w:rsidRPr="00E159C6">
              <w:rPr>
                <w:rFonts w:ascii="Times New Roman" w:eastAsia="Times New Roman" w:hAnsi="Times New Roman" w:cs="Times New Roman"/>
                <w:color w:val="2A2A2A"/>
                <w:sz w:val="28"/>
                <w:szCs w:val="28"/>
                <w:lang w:eastAsia="ru-RU"/>
              </w:rPr>
              <w:lastRenderedPageBreak/>
              <w:t>Безособові форми на -но, -то.</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Дієприслівник</w:t>
            </w:r>
            <w:r w:rsidRPr="00E159C6">
              <w:rPr>
                <w:rFonts w:ascii="Times New Roman" w:eastAsia="Times New Roman" w:hAnsi="Times New Roman" w:cs="Times New Roman"/>
                <w:color w:val="2A2A2A"/>
                <w:sz w:val="28"/>
                <w:szCs w:val="28"/>
                <w:lang w:eastAsia="ru-RU"/>
              </w:rPr>
              <w:t> як особлива форма дієслова: значення, морфологічні ознаки, синтаксична роль. Дієприслівники доконаного й недоконаного виду, їх творення. Дієприслівниковий зворот</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Розпізнавати</w:t>
            </w:r>
            <w:r w:rsidRPr="00E159C6">
              <w:rPr>
                <w:rFonts w:ascii="Times New Roman" w:eastAsia="Times New Roman" w:hAnsi="Times New Roman" w:cs="Times New Roman"/>
                <w:color w:val="2A2A2A"/>
                <w:sz w:val="28"/>
                <w:szCs w:val="28"/>
                <w:lang w:eastAsia="ru-RU"/>
              </w:rPr>
              <w:t> дієслова, особливі форми дієслова, безособові дієслова; </w:t>
            </w: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загальне значення дієслова, морфологічні ознаки, синтаксичну роль, часи й способи дієслів, дієвідміни, особливості словозміни кожної дієвідміни; </w:t>
            </w:r>
            <w:r w:rsidRPr="00E159C6">
              <w:rPr>
                <w:rFonts w:ascii="Times New Roman" w:eastAsia="Times New Roman" w:hAnsi="Times New Roman" w:cs="Times New Roman"/>
                <w:b/>
                <w:bCs/>
                <w:color w:val="2A2A2A"/>
                <w:sz w:val="28"/>
                <w:szCs w:val="28"/>
                <w:lang w:eastAsia="ru-RU"/>
              </w:rPr>
              <w:t>використовувати</w:t>
            </w:r>
            <w:r w:rsidRPr="00E159C6">
              <w:rPr>
                <w:rFonts w:ascii="Times New Roman" w:eastAsia="Times New Roman" w:hAnsi="Times New Roman" w:cs="Times New Roman"/>
                <w:color w:val="2A2A2A"/>
                <w:sz w:val="28"/>
                <w:szCs w:val="28"/>
                <w:lang w:eastAsia="ru-RU"/>
              </w:rPr>
              <w:t> один час і спосіб у значенні іншого; </w:t>
            </w:r>
            <w:r w:rsidRPr="00E159C6">
              <w:rPr>
                <w:rFonts w:ascii="Times New Roman" w:eastAsia="Times New Roman" w:hAnsi="Times New Roman" w:cs="Times New Roman"/>
                <w:b/>
                <w:bCs/>
                <w:color w:val="2A2A2A"/>
                <w:sz w:val="28"/>
                <w:szCs w:val="28"/>
                <w:lang w:eastAsia="ru-RU"/>
              </w:rPr>
              <w:t>розрізняти</w:t>
            </w:r>
            <w:r w:rsidRPr="00E159C6">
              <w:rPr>
                <w:rFonts w:ascii="Times New Roman" w:eastAsia="Times New Roman" w:hAnsi="Times New Roman" w:cs="Times New Roman"/>
                <w:color w:val="2A2A2A"/>
                <w:sz w:val="28"/>
                <w:szCs w:val="28"/>
                <w:lang w:eastAsia="ru-RU"/>
              </w:rPr>
              <w:t> основні способи творення дієслів, зокрема видових форм, форм майбутнього часу недоконаного виду, форм умовного та наказового способу дієслів; </w:t>
            </w:r>
            <w:r w:rsidRPr="00E159C6">
              <w:rPr>
                <w:rFonts w:ascii="Times New Roman" w:eastAsia="Times New Roman" w:hAnsi="Times New Roman" w:cs="Times New Roman"/>
                <w:b/>
                <w:bCs/>
                <w:color w:val="2A2A2A"/>
                <w:sz w:val="28"/>
                <w:szCs w:val="28"/>
                <w:lang w:eastAsia="ru-RU"/>
              </w:rPr>
              <w:t>відрізняти</w:t>
            </w:r>
            <w:r w:rsidRPr="00E159C6">
              <w:rPr>
                <w:rFonts w:ascii="Times New Roman" w:eastAsia="Times New Roman" w:hAnsi="Times New Roman" w:cs="Times New Roman"/>
                <w:color w:val="2A2A2A"/>
                <w:sz w:val="28"/>
                <w:szCs w:val="28"/>
                <w:lang w:eastAsia="ru-RU"/>
              </w:rPr>
              <w:t> правильні форми дієслів від помилкових. </w:t>
            </w:r>
            <w:r w:rsidRPr="00E159C6">
              <w:rPr>
                <w:rFonts w:ascii="Times New Roman" w:eastAsia="Times New Roman" w:hAnsi="Times New Roman" w:cs="Times New Roman"/>
                <w:b/>
                <w:bCs/>
                <w:color w:val="2A2A2A"/>
                <w:sz w:val="28"/>
                <w:szCs w:val="28"/>
                <w:lang w:eastAsia="ru-RU"/>
              </w:rPr>
              <w:t>Розпізнавати</w:t>
            </w:r>
            <w:r w:rsidRPr="00E159C6">
              <w:rPr>
                <w:rFonts w:ascii="Times New Roman" w:eastAsia="Times New Roman" w:hAnsi="Times New Roman" w:cs="Times New Roman"/>
                <w:color w:val="2A2A2A"/>
                <w:sz w:val="28"/>
                <w:szCs w:val="28"/>
                <w:lang w:eastAsia="ru-RU"/>
              </w:rPr>
              <w:t> дієприкметники (зокрема відрізняти їх від дієприслівників), </w:t>
            </w: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їхнє загальне значення, морфологічні ознаки, синтаксичну роль, особливості творення, відмінювання; </w:t>
            </w:r>
            <w:r w:rsidRPr="00E159C6">
              <w:rPr>
                <w:rFonts w:ascii="Times New Roman" w:eastAsia="Times New Roman" w:hAnsi="Times New Roman" w:cs="Times New Roman"/>
                <w:b/>
                <w:bCs/>
                <w:color w:val="2A2A2A"/>
                <w:sz w:val="28"/>
                <w:szCs w:val="28"/>
                <w:lang w:eastAsia="ru-RU"/>
              </w:rPr>
              <w:t>відрізняти</w:t>
            </w:r>
            <w:r w:rsidRPr="00E159C6">
              <w:rPr>
                <w:rFonts w:ascii="Times New Roman" w:eastAsia="Times New Roman" w:hAnsi="Times New Roman" w:cs="Times New Roman"/>
                <w:color w:val="2A2A2A"/>
                <w:sz w:val="28"/>
                <w:szCs w:val="28"/>
                <w:lang w:eastAsia="ru-RU"/>
              </w:rPr>
              <w:t xml:space="preserve"> правильні форми дієприкметників від </w:t>
            </w:r>
            <w:r w:rsidRPr="00E159C6">
              <w:rPr>
                <w:rFonts w:ascii="Times New Roman" w:eastAsia="Times New Roman" w:hAnsi="Times New Roman" w:cs="Times New Roman"/>
                <w:color w:val="2A2A2A"/>
                <w:sz w:val="28"/>
                <w:szCs w:val="28"/>
                <w:lang w:eastAsia="ru-RU"/>
              </w:rPr>
              <w:lastRenderedPageBreak/>
              <w:t>помилкових; </w:t>
            </w:r>
            <w:r w:rsidRPr="00E159C6">
              <w:rPr>
                <w:rFonts w:ascii="Times New Roman" w:eastAsia="Times New Roman" w:hAnsi="Times New Roman" w:cs="Times New Roman"/>
                <w:b/>
                <w:bCs/>
                <w:color w:val="2A2A2A"/>
                <w:sz w:val="28"/>
                <w:szCs w:val="28"/>
                <w:lang w:eastAsia="ru-RU"/>
              </w:rPr>
              <w:t>добирати</w:t>
            </w:r>
            <w:r w:rsidRPr="00E159C6">
              <w:rPr>
                <w:rFonts w:ascii="Times New Roman" w:eastAsia="Times New Roman" w:hAnsi="Times New Roman" w:cs="Times New Roman"/>
                <w:color w:val="2A2A2A"/>
                <w:sz w:val="28"/>
                <w:szCs w:val="28"/>
                <w:lang w:eastAsia="ru-RU"/>
              </w:rPr>
              <w:t> й комунікативно доцільно використовувати дієприкметники та дієприкметникові звороти в мовленні. </w:t>
            </w:r>
            <w:r w:rsidRPr="00E159C6">
              <w:rPr>
                <w:rFonts w:ascii="Times New Roman" w:eastAsia="Times New Roman" w:hAnsi="Times New Roman" w:cs="Times New Roman"/>
                <w:b/>
                <w:bCs/>
                <w:color w:val="2A2A2A"/>
                <w:sz w:val="28"/>
                <w:szCs w:val="28"/>
                <w:lang w:eastAsia="ru-RU"/>
              </w:rPr>
              <w:t>використовувати</w:t>
            </w:r>
            <w:r w:rsidRPr="00E159C6">
              <w:rPr>
                <w:rFonts w:ascii="Times New Roman" w:eastAsia="Times New Roman" w:hAnsi="Times New Roman" w:cs="Times New Roman"/>
                <w:color w:val="2A2A2A"/>
                <w:sz w:val="28"/>
                <w:szCs w:val="28"/>
                <w:lang w:eastAsia="ru-RU"/>
              </w:rPr>
              <w:t> дієприкметники в мовленні. </w:t>
            </w:r>
            <w:r w:rsidRPr="00E159C6">
              <w:rPr>
                <w:rFonts w:ascii="Times New Roman" w:eastAsia="Times New Roman" w:hAnsi="Times New Roman" w:cs="Times New Roman"/>
                <w:b/>
                <w:bCs/>
                <w:color w:val="2A2A2A"/>
                <w:sz w:val="28"/>
                <w:szCs w:val="28"/>
                <w:lang w:eastAsia="ru-RU"/>
              </w:rPr>
              <w:t>Розпізнавати</w:t>
            </w:r>
            <w:r w:rsidRPr="00E159C6">
              <w:rPr>
                <w:rFonts w:ascii="Times New Roman" w:eastAsia="Times New Roman" w:hAnsi="Times New Roman" w:cs="Times New Roman"/>
                <w:color w:val="2A2A2A"/>
                <w:sz w:val="28"/>
                <w:szCs w:val="28"/>
                <w:lang w:eastAsia="ru-RU"/>
              </w:rPr>
              <w:t> дієприслівники, визначати їхнє загальне значення, морфологічні ознаки, синтаксичну роль, основні способи їх творення; </w:t>
            </w:r>
            <w:r w:rsidRPr="00E159C6">
              <w:rPr>
                <w:rFonts w:ascii="Times New Roman" w:eastAsia="Times New Roman" w:hAnsi="Times New Roman" w:cs="Times New Roman"/>
                <w:b/>
                <w:bCs/>
                <w:color w:val="2A2A2A"/>
                <w:sz w:val="28"/>
                <w:szCs w:val="28"/>
                <w:lang w:eastAsia="ru-RU"/>
              </w:rPr>
              <w:t>відрізняти</w:t>
            </w:r>
            <w:r w:rsidRPr="00E159C6">
              <w:rPr>
                <w:rFonts w:ascii="Times New Roman" w:eastAsia="Times New Roman" w:hAnsi="Times New Roman" w:cs="Times New Roman"/>
                <w:color w:val="2A2A2A"/>
                <w:sz w:val="28"/>
                <w:szCs w:val="28"/>
                <w:lang w:eastAsia="ru-RU"/>
              </w:rPr>
              <w:t> правильні форми дієприслівників від помилкових; правильно </w:t>
            </w:r>
            <w:r w:rsidRPr="00E159C6">
              <w:rPr>
                <w:rFonts w:ascii="Times New Roman" w:eastAsia="Times New Roman" w:hAnsi="Times New Roman" w:cs="Times New Roman"/>
                <w:b/>
                <w:bCs/>
                <w:color w:val="2A2A2A"/>
                <w:sz w:val="28"/>
                <w:szCs w:val="28"/>
                <w:lang w:eastAsia="ru-RU"/>
              </w:rPr>
              <w:t>будувати</w:t>
            </w:r>
            <w:r w:rsidRPr="00E159C6">
              <w:rPr>
                <w:rFonts w:ascii="Times New Roman" w:eastAsia="Times New Roman" w:hAnsi="Times New Roman" w:cs="Times New Roman"/>
                <w:color w:val="2A2A2A"/>
                <w:sz w:val="28"/>
                <w:szCs w:val="28"/>
                <w:lang w:eastAsia="ru-RU"/>
              </w:rPr>
              <w:t> речення з дієприслівниковими зворотами</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4.6. Прислівник</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Прислівник як частина мови: значення, морфологічні ознаки, синтаксична роль. Розряди прислівників за значенням. Ступені порівняння прислівників: вищий і найвищий. Зміни приголосних при творенні прислівників вищого та найвищого ступенів. Правопис прислівників на -о, -е, утворених від прикметників і дієприкметників. Написання разом, окремо й через дефіс прислівників і сполучень прислівникового типу</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Розпізнавати</w:t>
            </w:r>
            <w:r w:rsidRPr="00E159C6">
              <w:rPr>
                <w:rFonts w:ascii="Times New Roman" w:eastAsia="Times New Roman" w:hAnsi="Times New Roman" w:cs="Times New Roman"/>
                <w:color w:val="2A2A2A"/>
                <w:sz w:val="28"/>
                <w:szCs w:val="28"/>
                <w:lang w:eastAsia="ru-RU"/>
              </w:rPr>
              <w:t> прислівники, визначати їхнє загальне значення, морфологічні ознаки, синтаксичну роль, розряди прислівників за значенням, ступені порівняння прислівників, основні способи творення прислівників; </w:t>
            </w:r>
            <w:r w:rsidRPr="00E159C6">
              <w:rPr>
                <w:rFonts w:ascii="Times New Roman" w:eastAsia="Times New Roman" w:hAnsi="Times New Roman" w:cs="Times New Roman"/>
                <w:b/>
                <w:bCs/>
                <w:color w:val="2A2A2A"/>
                <w:sz w:val="28"/>
                <w:szCs w:val="28"/>
                <w:lang w:eastAsia="ru-RU"/>
              </w:rPr>
              <w:t>відрізняти</w:t>
            </w:r>
            <w:r w:rsidRPr="00E159C6">
              <w:rPr>
                <w:rFonts w:ascii="Times New Roman" w:eastAsia="Times New Roman" w:hAnsi="Times New Roman" w:cs="Times New Roman"/>
                <w:color w:val="2A2A2A"/>
                <w:sz w:val="28"/>
                <w:szCs w:val="28"/>
                <w:lang w:eastAsia="ru-RU"/>
              </w:rPr>
              <w:t> правильні форми прислівників від помилкових; </w:t>
            </w:r>
            <w:r w:rsidRPr="00E159C6">
              <w:rPr>
                <w:rFonts w:ascii="Times New Roman" w:eastAsia="Times New Roman" w:hAnsi="Times New Roman" w:cs="Times New Roman"/>
                <w:b/>
                <w:bCs/>
                <w:color w:val="2A2A2A"/>
                <w:sz w:val="28"/>
                <w:szCs w:val="28"/>
                <w:lang w:eastAsia="ru-RU"/>
              </w:rPr>
              <w:t>добирати</w:t>
            </w:r>
            <w:r w:rsidRPr="00E159C6">
              <w:rPr>
                <w:rFonts w:ascii="Times New Roman" w:eastAsia="Times New Roman" w:hAnsi="Times New Roman" w:cs="Times New Roman"/>
                <w:color w:val="2A2A2A"/>
                <w:sz w:val="28"/>
                <w:szCs w:val="28"/>
                <w:lang w:eastAsia="ru-RU"/>
              </w:rPr>
              <w:t> й комунікативно доцільно </w:t>
            </w:r>
            <w:r w:rsidRPr="00E159C6">
              <w:rPr>
                <w:rFonts w:ascii="Times New Roman" w:eastAsia="Times New Roman" w:hAnsi="Times New Roman" w:cs="Times New Roman"/>
                <w:b/>
                <w:bCs/>
                <w:color w:val="2A2A2A"/>
                <w:sz w:val="28"/>
                <w:szCs w:val="28"/>
                <w:lang w:eastAsia="ru-RU"/>
              </w:rPr>
              <w:t>використовувати</w:t>
            </w:r>
            <w:r w:rsidRPr="00E159C6">
              <w:rPr>
                <w:rFonts w:ascii="Times New Roman" w:eastAsia="Times New Roman" w:hAnsi="Times New Roman" w:cs="Times New Roman"/>
                <w:color w:val="2A2A2A"/>
                <w:sz w:val="28"/>
                <w:szCs w:val="28"/>
                <w:lang w:eastAsia="ru-RU"/>
              </w:rPr>
              <w:t> прислівники в мовленні</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4.7. Службові частини мови</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Прийменник</w:t>
            </w:r>
            <w:r w:rsidRPr="00E159C6">
              <w:rPr>
                <w:rFonts w:ascii="Times New Roman" w:eastAsia="Times New Roman" w:hAnsi="Times New Roman" w:cs="Times New Roman"/>
                <w:color w:val="2A2A2A"/>
                <w:sz w:val="28"/>
                <w:szCs w:val="28"/>
                <w:lang w:eastAsia="ru-RU"/>
              </w:rPr>
              <w:t> як службова частина мови. Групи прийменників за походженням: непохідні (первинні) й похідні (вторинні, утворені від інших слів). Групи прийменників за будовою: прості, складні й складені. Зв’язок прийменника з непрямими відмінками іменника. Правопис прийменників </w:t>
            </w:r>
            <w:r w:rsidRPr="00E159C6">
              <w:rPr>
                <w:rFonts w:ascii="Times New Roman" w:eastAsia="Times New Roman" w:hAnsi="Times New Roman" w:cs="Times New Roman"/>
                <w:b/>
                <w:bCs/>
                <w:color w:val="2A2A2A"/>
                <w:sz w:val="28"/>
                <w:szCs w:val="28"/>
                <w:lang w:eastAsia="ru-RU"/>
              </w:rPr>
              <w:t>Сполучник</w:t>
            </w:r>
            <w:r w:rsidRPr="00E159C6">
              <w:rPr>
                <w:rFonts w:ascii="Times New Roman" w:eastAsia="Times New Roman" w:hAnsi="Times New Roman" w:cs="Times New Roman"/>
                <w:color w:val="2A2A2A"/>
                <w:sz w:val="28"/>
                <w:szCs w:val="28"/>
                <w:lang w:eastAsia="ru-RU"/>
              </w:rPr>
              <w:t xml:space="preserve"> як службова частина мови. Групи сполучників за значенням і синтаксичною роллю: сурядні (єднальні, протиставні, розділові) й підрядні (часові, причинові, умовні, способу дії, мети, допустові, порівняльні, з’ясувальні, наслідкові). Групи сполучників за вживанням (одиничні, парні, повторювані) та за будовою (прості, складні, складені). </w:t>
            </w:r>
            <w:r w:rsidRPr="00E159C6">
              <w:rPr>
                <w:rFonts w:ascii="Times New Roman" w:eastAsia="Times New Roman" w:hAnsi="Times New Roman" w:cs="Times New Roman"/>
                <w:color w:val="2A2A2A"/>
                <w:sz w:val="28"/>
                <w:szCs w:val="28"/>
                <w:lang w:eastAsia="ru-RU"/>
              </w:rPr>
              <w:lastRenderedPageBreak/>
              <w:t>Правопис сполучників</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Частка</w:t>
            </w:r>
            <w:r w:rsidRPr="00E159C6">
              <w:rPr>
                <w:rFonts w:ascii="Times New Roman" w:eastAsia="Times New Roman" w:hAnsi="Times New Roman" w:cs="Times New Roman"/>
                <w:color w:val="2A2A2A"/>
                <w:sz w:val="28"/>
                <w:szCs w:val="28"/>
                <w:lang w:eastAsia="ru-RU"/>
              </w:rPr>
              <w:t> як службова частина мови. Групи часток за значенням і вживанням: формотворчі, словотворчі, модальні. Правопис часток</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Розпізнавати</w:t>
            </w:r>
            <w:r w:rsidRPr="00E159C6">
              <w:rPr>
                <w:rFonts w:ascii="Times New Roman" w:eastAsia="Times New Roman" w:hAnsi="Times New Roman" w:cs="Times New Roman"/>
                <w:color w:val="2A2A2A"/>
                <w:sz w:val="28"/>
                <w:szCs w:val="28"/>
                <w:lang w:eastAsia="ru-RU"/>
              </w:rPr>
              <w:t> прийменники, визначати їхні морфологічні ознаки, групи прийменників за походженням і за будовою; правильно й комунікативно доцільно використовувати форми прийменників у мовленні </w:t>
            </w:r>
            <w:r w:rsidRPr="00E159C6">
              <w:rPr>
                <w:rFonts w:ascii="Times New Roman" w:eastAsia="Times New Roman" w:hAnsi="Times New Roman" w:cs="Times New Roman"/>
                <w:b/>
                <w:bCs/>
                <w:color w:val="2A2A2A"/>
                <w:sz w:val="28"/>
                <w:szCs w:val="28"/>
                <w:lang w:eastAsia="ru-RU"/>
              </w:rPr>
              <w:t>Розпізнавати</w:t>
            </w:r>
            <w:r w:rsidRPr="00E159C6">
              <w:rPr>
                <w:rFonts w:ascii="Times New Roman" w:eastAsia="Times New Roman" w:hAnsi="Times New Roman" w:cs="Times New Roman"/>
                <w:color w:val="2A2A2A"/>
                <w:sz w:val="28"/>
                <w:szCs w:val="28"/>
                <w:lang w:eastAsia="ru-RU"/>
              </w:rPr>
              <w:t> сполучники, визначати групи сполучників за значенням і синтаксичною роллю, за вживанням і будовою; правильно й комунікативно доцільно використовувати сполучники в мовленні</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Розпізнавати</w:t>
            </w:r>
            <w:r w:rsidRPr="00E159C6">
              <w:rPr>
                <w:rFonts w:ascii="Times New Roman" w:eastAsia="Times New Roman" w:hAnsi="Times New Roman" w:cs="Times New Roman"/>
                <w:color w:val="2A2A2A"/>
                <w:sz w:val="28"/>
                <w:szCs w:val="28"/>
                <w:lang w:eastAsia="ru-RU"/>
              </w:rPr>
              <w:t> частки, визначати групи часток за значенням і вживанням; правильно й комунікативно доцільно використовувати частки в мовленні</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4.8. Вигук</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Вигук як частина мови. Групи вигуків за походженням: непохідні й похідні. Значення вигуків. Звуконаслідувальні слова. Правопис вигуків</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Розпізнавати</w:t>
            </w:r>
            <w:r w:rsidRPr="00E159C6">
              <w:rPr>
                <w:rFonts w:ascii="Times New Roman" w:eastAsia="Times New Roman" w:hAnsi="Times New Roman" w:cs="Times New Roman"/>
                <w:color w:val="2A2A2A"/>
                <w:sz w:val="28"/>
                <w:szCs w:val="28"/>
                <w:lang w:eastAsia="ru-RU"/>
              </w:rPr>
              <w:t> вигуки, визначати групи вигуків за походженням; правильно й комунікативно доцільно </w:t>
            </w:r>
            <w:r w:rsidRPr="00E159C6">
              <w:rPr>
                <w:rFonts w:ascii="Times New Roman" w:eastAsia="Times New Roman" w:hAnsi="Times New Roman" w:cs="Times New Roman"/>
                <w:b/>
                <w:bCs/>
                <w:color w:val="2A2A2A"/>
                <w:sz w:val="28"/>
                <w:szCs w:val="28"/>
                <w:lang w:eastAsia="ru-RU"/>
              </w:rPr>
              <w:t>використовувати</w:t>
            </w:r>
            <w:r w:rsidRPr="00E159C6">
              <w:rPr>
                <w:rFonts w:ascii="Times New Roman" w:eastAsia="Times New Roman" w:hAnsi="Times New Roman" w:cs="Times New Roman"/>
                <w:color w:val="2A2A2A"/>
                <w:sz w:val="28"/>
                <w:szCs w:val="28"/>
                <w:lang w:eastAsia="ru-RU"/>
              </w:rPr>
              <w:t> вигуки в мовленні</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5. Синтаксис</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5.1. Словосполучення.</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Завдання синтаксису. Словосполучення й речення як основні одиниці синтаксису. Підрядний і сурядний зв’язок між словами й частинами складного речення. Головне й залежне слово в словосполученні. Типи словосполучень за морфологічним вираженням головного слова. Словосполучення непоширені й поширені</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Розрізняти</w:t>
            </w:r>
            <w:r w:rsidRPr="00E159C6">
              <w:rPr>
                <w:rFonts w:ascii="Times New Roman" w:eastAsia="Times New Roman" w:hAnsi="Times New Roman" w:cs="Times New Roman"/>
                <w:color w:val="2A2A2A"/>
                <w:sz w:val="28"/>
                <w:szCs w:val="28"/>
                <w:lang w:eastAsia="ru-RU"/>
              </w:rPr>
              <w:t> словосполучення й речення, сурядний і підрядний зв’язок між словами й реченнями; </w:t>
            </w: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головне й залежне слово в підрядному словосполученні; </w:t>
            </w: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поширені й непоширені словосполучення, типи словосполучень за способами вираження головного слова</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5.2. Речення</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xml:space="preserve">Речення як основна синтаксична одиниця. Граматична основа речення. Порядок слів у реченні. Види речень у сучасній українській мові: за метою висловлювання (розповідні, питальні й спонукальні); за емоційним забарвленням (окличні й неокличні); за будовою (прості й складні); за складом граматичної основи (двоскладні й односкладні); за наявністю чи відсутністю другорядних членів (непоширені й поширені); за наявністю необхідних членів речення (повні й неповні); за наявністю чи відсутністю ускладнювальних засобів (однорідних членів речення, вставних слів, словосполучень, речень, відокремлених </w:t>
            </w:r>
            <w:r w:rsidRPr="00E159C6">
              <w:rPr>
                <w:rFonts w:ascii="Times New Roman" w:eastAsia="Times New Roman" w:hAnsi="Times New Roman" w:cs="Times New Roman"/>
                <w:color w:val="2A2A2A"/>
                <w:sz w:val="28"/>
                <w:szCs w:val="28"/>
                <w:lang w:eastAsia="ru-RU"/>
              </w:rPr>
              <w:lastRenderedPageBreak/>
              <w:t>членів речення, звертання)</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Розрізняти</w:t>
            </w:r>
            <w:r w:rsidRPr="00E159C6">
              <w:rPr>
                <w:rFonts w:ascii="Times New Roman" w:eastAsia="Times New Roman" w:hAnsi="Times New Roman" w:cs="Times New Roman"/>
                <w:color w:val="2A2A2A"/>
                <w:sz w:val="28"/>
                <w:szCs w:val="28"/>
                <w:lang w:eastAsia="ru-RU"/>
              </w:rPr>
              <w:t> речення різних видів: за метою висловлювання, за емоційним забарвленням, за складом граматичної основи, за наявністю чи відсутністю другорядних членів, за наявністю необхідних членів речення, за будовою, за наявністю чи відсутністю однорідних членів речення, вставних слів, словосполучень, речень, відокремлених членів речення, звертання</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5.2.1. Просте двоскладне речення</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Підмет і присудок як головні члени двоскладного речення. Особливості узгодження присудка з підметом. Способи вираження підмета. Типи присудків: простий і складений (іменний і дієслівний). Способи їх вираження</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структуру простого двоскладного речення, способи вираження підмета й присудка (простого й складеного), особливості узгодження присудка з підметом; правильно й комунікативно доцільно </w:t>
            </w:r>
            <w:r w:rsidRPr="00E159C6">
              <w:rPr>
                <w:rFonts w:ascii="Times New Roman" w:eastAsia="Times New Roman" w:hAnsi="Times New Roman" w:cs="Times New Roman"/>
                <w:b/>
                <w:bCs/>
                <w:color w:val="2A2A2A"/>
                <w:sz w:val="28"/>
                <w:szCs w:val="28"/>
                <w:lang w:eastAsia="ru-RU"/>
              </w:rPr>
              <w:t>використовувати</w:t>
            </w:r>
            <w:r w:rsidRPr="00E159C6">
              <w:rPr>
                <w:rFonts w:ascii="Times New Roman" w:eastAsia="Times New Roman" w:hAnsi="Times New Roman" w:cs="Times New Roman"/>
                <w:color w:val="2A2A2A"/>
                <w:sz w:val="28"/>
                <w:szCs w:val="28"/>
                <w:lang w:eastAsia="ru-RU"/>
              </w:rPr>
              <w:t> прості речення</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5.2.2. Другорядні члени речення у двоскладному й односкладному реченні</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Розпізнавати</w:t>
            </w:r>
            <w:r w:rsidRPr="00E159C6">
              <w:rPr>
                <w:rFonts w:ascii="Times New Roman" w:eastAsia="Times New Roman" w:hAnsi="Times New Roman" w:cs="Times New Roman"/>
                <w:color w:val="2A2A2A"/>
                <w:sz w:val="28"/>
                <w:szCs w:val="28"/>
                <w:lang w:eastAsia="ru-RU"/>
              </w:rPr>
              <w:t> види другорядних членів та їхні типи й різновиди, визначати способи вираження означень, додатків, обставин, роль порівняльного звороту; правильно й комунікативно доцільно </w:t>
            </w:r>
            <w:r w:rsidRPr="00E159C6">
              <w:rPr>
                <w:rFonts w:ascii="Times New Roman" w:eastAsia="Times New Roman" w:hAnsi="Times New Roman" w:cs="Times New Roman"/>
                <w:b/>
                <w:bCs/>
                <w:color w:val="2A2A2A"/>
                <w:sz w:val="28"/>
                <w:szCs w:val="28"/>
                <w:lang w:eastAsia="ru-RU"/>
              </w:rPr>
              <w:t>використовувати</w:t>
            </w:r>
            <w:r w:rsidRPr="00E159C6">
              <w:rPr>
                <w:rFonts w:ascii="Times New Roman" w:eastAsia="Times New Roman" w:hAnsi="Times New Roman" w:cs="Times New Roman"/>
                <w:color w:val="2A2A2A"/>
                <w:sz w:val="28"/>
                <w:szCs w:val="28"/>
                <w:lang w:eastAsia="ru-RU"/>
              </w:rPr>
              <w:t> виражальні можливості другорядних членів речення в мовленні; правильно </w:t>
            </w:r>
            <w:r w:rsidRPr="00E159C6">
              <w:rPr>
                <w:rFonts w:ascii="Times New Roman" w:eastAsia="Times New Roman" w:hAnsi="Times New Roman" w:cs="Times New Roman"/>
                <w:b/>
                <w:bCs/>
                <w:color w:val="2A2A2A"/>
                <w:sz w:val="28"/>
                <w:szCs w:val="28"/>
                <w:lang w:eastAsia="ru-RU"/>
              </w:rPr>
              <w:t>розставляти</w:t>
            </w:r>
            <w:r w:rsidRPr="00E159C6">
              <w:rPr>
                <w:rFonts w:ascii="Times New Roman" w:eastAsia="Times New Roman" w:hAnsi="Times New Roman" w:cs="Times New Roman"/>
                <w:color w:val="2A2A2A"/>
                <w:sz w:val="28"/>
                <w:szCs w:val="28"/>
                <w:lang w:eastAsia="ru-RU"/>
              </w:rPr>
              <w:t> розділові знаки при непоширеній прикладці, порівняльному звороті</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5.2.3. Односкладні речення</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xml:space="preserve">Граматична основа односкладного речення. Типи односкладних речень за способом вираження та значенням головного члена: односкладні речення з головним членом у формі присудка (означено-особові, неозначено-особові, </w:t>
            </w:r>
            <w:r w:rsidRPr="00E159C6">
              <w:rPr>
                <w:rFonts w:ascii="Times New Roman" w:eastAsia="Times New Roman" w:hAnsi="Times New Roman" w:cs="Times New Roman"/>
                <w:color w:val="2A2A2A"/>
                <w:sz w:val="28"/>
                <w:szCs w:val="28"/>
                <w:lang w:eastAsia="ru-RU"/>
              </w:rPr>
              <w:lastRenderedPageBreak/>
              <w:t>узагальнено-особові, безособові) та односкладні речення з головним членом у формі підмета (називні). Способи вираження головних членів односкладних речень. Розділові знаки в односкладному реченні</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Розпізнавати</w:t>
            </w:r>
            <w:r w:rsidRPr="00E159C6">
              <w:rPr>
                <w:rFonts w:ascii="Times New Roman" w:eastAsia="Times New Roman" w:hAnsi="Times New Roman" w:cs="Times New Roman"/>
                <w:color w:val="2A2A2A"/>
                <w:sz w:val="28"/>
                <w:szCs w:val="28"/>
                <w:lang w:eastAsia="ru-RU"/>
              </w:rPr>
              <w:t> типи односкладних речень, визначати особливості кожного з типів; правильно й комунікативно доцільно </w:t>
            </w:r>
            <w:r w:rsidRPr="00E159C6">
              <w:rPr>
                <w:rFonts w:ascii="Times New Roman" w:eastAsia="Times New Roman" w:hAnsi="Times New Roman" w:cs="Times New Roman"/>
                <w:b/>
                <w:bCs/>
                <w:color w:val="2A2A2A"/>
                <w:sz w:val="28"/>
                <w:szCs w:val="28"/>
                <w:lang w:eastAsia="ru-RU"/>
              </w:rPr>
              <w:t>використовувати</w:t>
            </w:r>
            <w:r w:rsidRPr="00E159C6">
              <w:rPr>
                <w:rFonts w:ascii="Times New Roman" w:eastAsia="Times New Roman" w:hAnsi="Times New Roman" w:cs="Times New Roman"/>
                <w:color w:val="2A2A2A"/>
                <w:sz w:val="28"/>
                <w:szCs w:val="28"/>
                <w:lang w:eastAsia="ru-RU"/>
              </w:rPr>
              <w:t> виражальні можливості односкладних речень у власному мовленні</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5.2.4. Просте ускладнене речення</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xml:space="preserve">Речення з однорідними членами. Узагальнювальні слова в реченнях з однорідними членами. Речення зі звертанням. Звертання непоширені й поширені. Речення зі вставними словами, словосполученнями, реченнями, їх значення. Речення з відокремленими членами. Відокремлені означення, прикладки – непоширені й поширені. Відокремлені додатки, обставини. Відокремлені уточнювальні члени речення. Розділові знаки в </w:t>
            </w:r>
            <w:r w:rsidRPr="00E159C6">
              <w:rPr>
                <w:rFonts w:ascii="Times New Roman" w:eastAsia="Times New Roman" w:hAnsi="Times New Roman" w:cs="Times New Roman"/>
                <w:color w:val="2A2A2A"/>
                <w:sz w:val="28"/>
                <w:szCs w:val="28"/>
                <w:lang w:eastAsia="ru-RU"/>
              </w:rPr>
              <w:lastRenderedPageBreak/>
              <w:t>ускладненому реченні</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Розпізнавати</w:t>
            </w:r>
            <w:r w:rsidRPr="00E159C6">
              <w:rPr>
                <w:rFonts w:ascii="Times New Roman" w:eastAsia="Times New Roman" w:hAnsi="Times New Roman" w:cs="Times New Roman"/>
                <w:color w:val="2A2A2A"/>
                <w:sz w:val="28"/>
                <w:szCs w:val="28"/>
                <w:lang w:eastAsia="ru-RU"/>
              </w:rPr>
              <w:t> просте речення з однорідними членами, звертаннями, вставними словами, словосполученнями, реченнями, відокремленими членами (означеннями, прикладками, додатками, обставинами), зокрема уточнювальними, та правильно й комунікативно доцільно </w:t>
            </w:r>
            <w:r w:rsidRPr="00E159C6">
              <w:rPr>
                <w:rFonts w:ascii="Times New Roman" w:eastAsia="Times New Roman" w:hAnsi="Times New Roman" w:cs="Times New Roman"/>
                <w:b/>
                <w:bCs/>
                <w:color w:val="2A2A2A"/>
                <w:sz w:val="28"/>
                <w:szCs w:val="28"/>
                <w:lang w:eastAsia="ru-RU"/>
              </w:rPr>
              <w:t>використовувати</w:t>
            </w:r>
            <w:r w:rsidRPr="00E159C6">
              <w:rPr>
                <w:rFonts w:ascii="Times New Roman" w:eastAsia="Times New Roman" w:hAnsi="Times New Roman" w:cs="Times New Roman"/>
                <w:color w:val="2A2A2A"/>
                <w:sz w:val="28"/>
                <w:szCs w:val="28"/>
                <w:lang w:eastAsia="ru-RU"/>
              </w:rPr>
              <w:t> виражальні можливості таких речень у мовленні; правильно розставляти розділові знаки в них</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5.2.5. Складне речення</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Ознаки складного речення. Засоби зв’язку простих речень у складному: 1) інтонація й сполучники або сполучні слова; 2) інтонація. Типи складних речень за способом зв’язку їх частин: сполучникові й безсполучникові. Сурядний і підрядний зв’язок між частинами складного речення</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Розпізнавати</w:t>
            </w:r>
            <w:r w:rsidRPr="00E159C6">
              <w:rPr>
                <w:rFonts w:ascii="Times New Roman" w:eastAsia="Times New Roman" w:hAnsi="Times New Roman" w:cs="Times New Roman"/>
                <w:color w:val="2A2A2A"/>
                <w:sz w:val="28"/>
                <w:szCs w:val="28"/>
                <w:lang w:eastAsia="ru-RU"/>
              </w:rPr>
              <w:t> складні речення різних типів, визначати їхню структуру, види й засоби зв’язку між простими реченнями. </w:t>
            </w:r>
            <w:r w:rsidRPr="00E159C6">
              <w:rPr>
                <w:rFonts w:ascii="Times New Roman" w:eastAsia="Times New Roman" w:hAnsi="Times New Roman" w:cs="Times New Roman"/>
                <w:b/>
                <w:bCs/>
                <w:color w:val="2A2A2A"/>
                <w:sz w:val="28"/>
                <w:szCs w:val="28"/>
                <w:lang w:eastAsia="ru-RU"/>
              </w:rPr>
              <w:t>Добирати й конструювати</w:t>
            </w:r>
            <w:r w:rsidRPr="00E159C6">
              <w:rPr>
                <w:rFonts w:ascii="Times New Roman" w:eastAsia="Times New Roman" w:hAnsi="Times New Roman" w:cs="Times New Roman"/>
                <w:color w:val="2A2A2A"/>
                <w:sz w:val="28"/>
                <w:szCs w:val="28"/>
                <w:lang w:eastAsia="ru-RU"/>
              </w:rPr>
              <w:t> складні речення, що оптимально відповідають конкретній комунікативній меті. Правильно </w:t>
            </w:r>
            <w:r w:rsidRPr="00E159C6">
              <w:rPr>
                <w:rFonts w:ascii="Times New Roman" w:eastAsia="Times New Roman" w:hAnsi="Times New Roman" w:cs="Times New Roman"/>
                <w:b/>
                <w:bCs/>
                <w:color w:val="2A2A2A"/>
                <w:sz w:val="28"/>
                <w:szCs w:val="28"/>
                <w:lang w:eastAsia="ru-RU"/>
              </w:rPr>
              <w:t>розставляти</w:t>
            </w:r>
            <w:r w:rsidRPr="00E159C6">
              <w:rPr>
                <w:rFonts w:ascii="Times New Roman" w:eastAsia="Times New Roman" w:hAnsi="Times New Roman" w:cs="Times New Roman"/>
                <w:color w:val="2A2A2A"/>
                <w:sz w:val="28"/>
                <w:szCs w:val="28"/>
                <w:lang w:eastAsia="ru-RU"/>
              </w:rPr>
              <w:t> розділові знаки, </w:t>
            </w:r>
            <w:r w:rsidRPr="00E159C6">
              <w:rPr>
                <w:rFonts w:ascii="Times New Roman" w:eastAsia="Times New Roman" w:hAnsi="Times New Roman" w:cs="Times New Roman"/>
                <w:b/>
                <w:bCs/>
                <w:color w:val="2A2A2A"/>
                <w:sz w:val="28"/>
                <w:szCs w:val="28"/>
                <w:lang w:eastAsia="ru-RU"/>
              </w:rPr>
              <w:t>будувати</w:t>
            </w:r>
            <w:r w:rsidRPr="00E159C6">
              <w:rPr>
                <w:rFonts w:ascii="Times New Roman" w:eastAsia="Times New Roman" w:hAnsi="Times New Roman" w:cs="Times New Roman"/>
                <w:color w:val="2A2A2A"/>
                <w:sz w:val="28"/>
                <w:szCs w:val="28"/>
                <w:lang w:eastAsia="ru-RU"/>
              </w:rPr>
              <w:t> схему такого речення</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5.2.5.1. Складносурядне речення</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Єднальні, протиставні та розділові сполучники в складносурядному реченні. Смислові зв’язки між частинами складносурядного речення</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Розпізнавати</w:t>
            </w:r>
            <w:r w:rsidRPr="00E159C6">
              <w:rPr>
                <w:rFonts w:ascii="Times New Roman" w:eastAsia="Times New Roman" w:hAnsi="Times New Roman" w:cs="Times New Roman"/>
                <w:color w:val="2A2A2A"/>
                <w:sz w:val="28"/>
                <w:szCs w:val="28"/>
                <w:lang w:eastAsia="ru-RU"/>
              </w:rPr>
              <w:t> складносурядні речення, визначати смислові зв’язки між частинами складносурядного речення; комунікативно доцільно </w:t>
            </w:r>
            <w:r w:rsidRPr="00E159C6">
              <w:rPr>
                <w:rFonts w:ascii="Times New Roman" w:eastAsia="Times New Roman" w:hAnsi="Times New Roman" w:cs="Times New Roman"/>
                <w:b/>
                <w:bCs/>
                <w:color w:val="2A2A2A"/>
                <w:sz w:val="28"/>
                <w:szCs w:val="28"/>
                <w:lang w:eastAsia="ru-RU"/>
              </w:rPr>
              <w:t>використовувати</w:t>
            </w:r>
            <w:r w:rsidRPr="00E159C6">
              <w:rPr>
                <w:rFonts w:ascii="Times New Roman" w:eastAsia="Times New Roman" w:hAnsi="Times New Roman" w:cs="Times New Roman"/>
                <w:color w:val="2A2A2A"/>
                <w:sz w:val="28"/>
                <w:szCs w:val="28"/>
                <w:lang w:eastAsia="ru-RU"/>
              </w:rPr>
              <w:t> його виражальні можливості в мовленні</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5.2.5.2. Складнопідрядне речення</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xml:space="preserve">Складнопідрядне речення, його будова. Головне й підрядне речення. Підрядні сполучники й сполучні слова як засоби зв’язку у складнопідрядному реченні. Основні види підрядних речень: означальні, з’ясувальні, обставинні (місця, </w:t>
            </w:r>
            <w:r w:rsidRPr="00E159C6">
              <w:rPr>
                <w:rFonts w:ascii="Times New Roman" w:eastAsia="Times New Roman" w:hAnsi="Times New Roman" w:cs="Times New Roman"/>
                <w:color w:val="2A2A2A"/>
                <w:sz w:val="28"/>
                <w:szCs w:val="28"/>
                <w:lang w:eastAsia="ru-RU"/>
              </w:rPr>
              <w:lastRenderedPageBreak/>
              <w:t>часу, способу дії та ступеня, порівняльні, причини, наслідкові, мети, умовні, допустові). Складнопідрядні речення з кількома підрядними, їх типи за характером зв’язку між частинами: 1) складнопідрядні речення з послідовною підрядністю; 2) складнопідрядні речення з однорідною підрядністю; 3) складнопідрядні речення з неоднорідною підрядністю</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Розпізнавати</w:t>
            </w:r>
            <w:r w:rsidRPr="00E159C6">
              <w:rPr>
                <w:rFonts w:ascii="Times New Roman" w:eastAsia="Times New Roman" w:hAnsi="Times New Roman" w:cs="Times New Roman"/>
                <w:color w:val="2A2A2A"/>
                <w:sz w:val="28"/>
                <w:szCs w:val="28"/>
                <w:lang w:eastAsia="ru-RU"/>
              </w:rPr>
              <w:t> складнопідрядні речення, </w:t>
            </w: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їхню будову, зокрема складнопідрядних речень з кількома підрядними, відображати її в схемі складнопідрядного речення; </w:t>
            </w: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основні види підрядних речень, типи складнопідрядних речень за характером зв’язку між частинами. Правильно й комунікативно доцільно </w:t>
            </w:r>
            <w:r w:rsidRPr="00E159C6">
              <w:rPr>
                <w:rFonts w:ascii="Times New Roman" w:eastAsia="Times New Roman" w:hAnsi="Times New Roman" w:cs="Times New Roman"/>
                <w:b/>
                <w:bCs/>
                <w:color w:val="2A2A2A"/>
                <w:sz w:val="28"/>
                <w:szCs w:val="28"/>
                <w:lang w:eastAsia="ru-RU"/>
              </w:rPr>
              <w:t>використовувати</w:t>
            </w:r>
            <w:r w:rsidRPr="00E159C6">
              <w:rPr>
                <w:rFonts w:ascii="Times New Roman" w:eastAsia="Times New Roman" w:hAnsi="Times New Roman" w:cs="Times New Roman"/>
                <w:color w:val="2A2A2A"/>
                <w:sz w:val="28"/>
                <w:szCs w:val="28"/>
                <w:lang w:eastAsia="ru-RU"/>
              </w:rPr>
              <w:t> виражальні можливості складнопідрядних речень різних типів у процесі спілкування</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5.2.5.3. Безсполучникове складне речення</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Типи безсполучникових складних речень за характером смислових відношень між складовими частинами- реченнями: 1) з однорідними частинами-реченнями (рівноправними); 2) з неоднорідними частинами (пояснюваною і пояснювальною). Розділові знаки в безсполучниковому складному реченні</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Розпізнавати</w:t>
            </w:r>
            <w:r w:rsidRPr="00E159C6">
              <w:rPr>
                <w:rFonts w:ascii="Times New Roman" w:eastAsia="Times New Roman" w:hAnsi="Times New Roman" w:cs="Times New Roman"/>
                <w:color w:val="2A2A2A"/>
                <w:sz w:val="28"/>
                <w:szCs w:val="28"/>
                <w:lang w:eastAsia="ru-RU"/>
              </w:rPr>
              <w:t> безсполучникові складні речення; </w:t>
            </w: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смислові відношення між їхніми частинами-реченнями (однорідними й неоднорідними), особливості інтонації безсполучникових складних речень; правильно й комунікативно доцільно </w:t>
            </w:r>
            <w:r w:rsidRPr="00E159C6">
              <w:rPr>
                <w:rFonts w:ascii="Times New Roman" w:eastAsia="Times New Roman" w:hAnsi="Times New Roman" w:cs="Times New Roman"/>
                <w:b/>
                <w:bCs/>
                <w:color w:val="2A2A2A"/>
                <w:sz w:val="28"/>
                <w:szCs w:val="28"/>
                <w:lang w:eastAsia="ru-RU"/>
              </w:rPr>
              <w:t>використовувати</w:t>
            </w:r>
            <w:r w:rsidRPr="00E159C6">
              <w:rPr>
                <w:rFonts w:ascii="Times New Roman" w:eastAsia="Times New Roman" w:hAnsi="Times New Roman" w:cs="Times New Roman"/>
                <w:color w:val="2A2A2A"/>
                <w:sz w:val="28"/>
                <w:szCs w:val="28"/>
                <w:lang w:eastAsia="ru-RU"/>
              </w:rPr>
              <w:t> виражальні можливості безсполучникових складних речень у мовленні</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5.2.5.4. Складні речення з різними видами сполучникового й безсполучникового зв’язку</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Складні речення з різними видами сполучникового й безсполучникового зв’язку</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структуру складних речень з різними видами сполучникового й безсполучникового зв’язку; правильно й комунікативно доцільно </w:t>
            </w:r>
            <w:r w:rsidRPr="00E159C6">
              <w:rPr>
                <w:rFonts w:ascii="Times New Roman" w:eastAsia="Times New Roman" w:hAnsi="Times New Roman" w:cs="Times New Roman"/>
                <w:b/>
                <w:bCs/>
                <w:color w:val="2A2A2A"/>
                <w:sz w:val="28"/>
                <w:szCs w:val="28"/>
                <w:lang w:eastAsia="ru-RU"/>
              </w:rPr>
              <w:t>використовувати </w:t>
            </w:r>
            <w:r w:rsidRPr="00E159C6">
              <w:rPr>
                <w:rFonts w:ascii="Times New Roman" w:eastAsia="Times New Roman" w:hAnsi="Times New Roman" w:cs="Times New Roman"/>
                <w:color w:val="2A2A2A"/>
                <w:sz w:val="28"/>
                <w:szCs w:val="28"/>
                <w:lang w:eastAsia="ru-RU"/>
              </w:rPr>
              <w:t>виражальні можливості речень цього типу в мовленні</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5.3. Способи відтворення чужого мовлення</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Пряма й непряма мова. Речення з прямою мовою. Слова автора. Заміна прямої мови непрямою. Цитата як різновид прямої мови. Діалог</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в реченні з прямою мовою слова автора й пряму мову, речення з непрямою мовою; </w:t>
            </w:r>
            <w:r w:rsidRPr="00E159C6">
              <w:rPr>
                <w:rFonts w:ascii="Times New Roman" w:eastAsia="Times New Roman" w:hAnsi="Times New Roman" w:cs="Times New Roman"/>
                <w:b/>
                <w:bCs/>
                <w:color w:val="2A2A2A"/>
                <w:sz w:val="28"/>
                <w:szCs w:val="28"/>
                <w:lang w:eastAsia="ru-RU"/>
              </w:rPr>
              <w:t>замінювати</w:t>
            </w:r>
            <w:r w:rsidRPr="00E159C6">
              <w:rPr>
                <w:rFonts w:ascii="Times New Roman" w:eastAsia="Times New Roman" w:hAnsi="Times New Roman" w:cs="Times New Roman"/>
                <w:color w:val="2A2A2A"/>
                <w:sz w:val="28"/>
                <w:szCs w:val="28"/>
                <w:lang w:eastAsia="ru-RU"/>
              </w:rPr>
              <w:t> пряму мову непрямою; правильно й доцільно </w:t>
            </w:r>
            <w:r w:rsidRPr="00E159C6">
              <w:rPr>
                <w:rFonts w:ascii="Times New Roman" w:eastAsia="Times New Roman" w:hAnsi="Times New Roman" w:cs="Times New Roman"/>
                <w:b/>
                <w:bCs/>
                <w:color w:val="2A2A2A"/>
                <w:sz w:val="28"/>
                <w:szCs w:val="28"/>
                <w:lang w:eastAsia="ru-RU"/>
              </w:rPr>
              <w:t>використовувати</w:t>
            </w:r>
            <w:r w:rsidRPr="00E159C6">
              <w:rPr>
                <w:rFonts w:ascii="Times New Roman" w:eastAsia="Times New Roman" w:hAnsi="Times New Roman" w:cs="Times New Roman"/>
                <w:color w:val="2A2A2A"/>
                <w:sz w:val="28"/>
                <w:szCs w:val="28"/>
                <w:lang w:eastAsia="ru-RU"/>
              </w:rPr>
              <w:t> в тексті пряму мову й цитати; правильно вживати розділові знаки в конструкціях із прямою мовою та діалогом</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6. Стилістика</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Стилі мовлення (розмовний, науковий, художній, офіційно-діловий, публіцистичний, конфесійний), їх основні ознаки, функції</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Розпізнавати</w:t>
            </w:r>
            <w:r w:rsidRPr="00E159C6">
              <w:rPr>
                <w:rFonts w:ascii="Times New Roman" w:eastAsia="Times New Roman" w:hAnsi="Times New Roman" w:cs="Times New Roman"/>
                <w:color w:val="2A2A2A"/>
                <w:sz w:val="28"/>
                <w:szCs w:val="28"/>
                <w:lang w:eastAsia="ru-RU"/>
              </w:rPr>
              <w:t> стилі мовлення, </w:t>
            </w: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особливості кожного з них; </w:t>
            </w:r>
            <w:r w:rsidRPr="00E159C6">
              <w:rPr>
                <w:rFonts w:ascii="Times New Roman" w:eastAsia="Times New Roman" w:hAnsi="Times New Roman" w:cs="Times New Roman"/>
                <w:b/>
                <w:bCs/>
                <w:color w:val="2A2A2A"/>
                <w:sz w:val="28"/>
                <w:szCs w:val="28"/>
                <w:lang w:eastAsia="ru-RU"/>
              </w:rPr>
              <w:t>користуватися</w:t>
            </w:r>
            <w:r w:rsidRPr="00E159C6">
              <w:rPr>
                <w:rFonts w:ascii="Times New Roman" w:eastAsia="Times New Roman" w:hAnsi="Times New Roman" w:cs="Times New Roman"/>
                <w:color w:val="2A2A2A"/>
                <w:sz w:val="28"/>
                <w:szCs w:val="28"/>
                <w:lang w:eastAsia="ru-RU"/>
              </w:rPr>
              <w:t> різноманітними виражальними засобами української мови в процесі спілкування для оптимального досягнення мети спілкування</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7. Орфоепія</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xml:space="preserve">Відображення вимови голосних (наголошених і ненаголошених) через фонетичну транскрипцію. Відображення вимови приголосних звуків: 1) [дж], [дз], [дз′]; 2) [ґ]; 3) [ж], [ч], [ш], [дж]; 4) груп приголосних (уподібнення, спрощення); 5) м’яких </w:t>
            </w:r>
            <w:r w:rsidRPr="00E159C6">
              <w:rPr>
                <w:rFonts w:ascii="Times New Roman" w:eastAsia="Times New Roman" w:hAnsi="Times New Roman" w:cs="Times New Roman"/>
                <w:color w:val="2A2A2A"/>
                <w:sz w:val="28"/>
                <w:szCs w:val="28"/>
                <w:lang w:eastAsia="ru-RU"/>
              </w:rPr>
              <w:lastRenderedPageBreak/>
              <w:t>приголосних; 6) подовжених приголосних. Вимова слів з апострофом</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Визначати</w:t>
            </w:r>
            <w:r w:rsidRPr="00E159C6">
              <w:rPr>
                <w:rFonts w:ascii="Times New Roman" w:eastAsia="Times New Roman" w:hAnsi="Times New Roman" w:cs="Times New Roman"/>
                <w:color w:val="2A2A2A"/>
                <w:sz w:val="28"/>
                <w:szCs w:val="28"/>
                <w:lang w:eastAsia="ru-RU"/>
              </w:rPr>
              <w:t> особливості вимови голосних і приголосних звуків; </w:t>
            </w:r>
            <w:r w:rsidRPr="00E159C6">
              <w:rPr>
                <w:rFonts w:ascii="Times New Roman" w:eastAsia="Times New Roman" w:hAnsi="Times New Roman" w:cs="Times New Roman"/>
                <w:b/>
                <w:bCs/>
                <w:color w:val="2A2A2A"/>
                <w:sz w:val="28"/>
                <w:szCs w:val="28"/>
                <w:lang w:eastAsia="ru-RU"/>
              </w:rPr>
              <w:t>наголошувати</w:t>
            </w:r>
            <w:r w:rsidRPr="00E159C6">
              <w:rPr>
                <w:rFonts w:ascii="Times New Roman" w:eastAsia="Times New Roman" w:hAnsi="Times New Roman" w:cs="Times New Roman"/>
                <w:color w:val="2A2A2A"/>
                <w:sz w:val="28"/>
                <w:szCs w:val="28"/>
                <w:lang w:eastAsia="ru-RU"/>
              </w:rPr>
              <w:t> слова відповідно до орфоепічних норм</w:t>
            </w:r>
          </w:p>
        </w:tc>
      </w:tr>
      <w:tr w:rsidR="00BB7698" w:rsidRPr="00E159C6" w:rsidTr="00E159C6">
        <w:trPr>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E159C6"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Pr>
                <w:rFonts w:ascii="Times New Roman" w:eastAsia="Times New Roman" w:hAnsi="Times New Roman" w:cs="Times New Roman"/>
                <w:b/>
                <w:bCs/>
                <w:color w:val="2A2A2A"/>
                <w:sz w:val="28"/>
                <w:szCs w:val="28"/>
                <w:lang w:eastAsia="ru-RU"/>
              </w:rPr>
              <w:lastRenderedPageBreak/>
              <w:t>8.</w:t>
            </w:r>
            <w:r w:rsidR="005E621B" w:rsidRPr="00E159C6">
              <w:rPr>
                <w:rFonts w:ascii="Times New Roman" w:eastAsia="Times New Roman" w:hAnsi="Times New Roman" w:cs="Times New Roman"/>
                <w:b/>
                <w:bCs/>
                <w:color w:val="2A2A2A"/>
                <w:sz w:val="28"/>
                <w:szCs w:val="28"/>
                <w:lang w:eastAsia="ru-RU"/>
              </w:rPr>
              <w:t>Орфографія</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xml:space="preserve">Правопис літер, що позначають ненаголошені голосні [е], [и], [о] в коренях слів. Спрощення в групах приголосних. Сполучення йо, ьо. Правила вживання м’якого знака. Правила вживання апострофа. Подвоєння букв на позначення подовжених м’яких приголосних і збігу однакових приголосних звуків. Правопис префіксів і суфіксів. Позначення чергування приголосних звуків на письмі. Правопис великої літери. Лапки у власних назвах. Написання слів іншомовного походження. Основні правила переносу слів з рядка в рядок. Написання складних слів разом і через дефіс. Правопис </w:t>
            </w:r>
            <w:r w:rsidRPr="00E159C6">
              <w:rPr>
                <w:rFonts w:ascii="Times New Roman" w:eastAsia="Times New Roman" w:hAnsi="Times New Roman" w:cs="Times New Roman"/>
                <w:color w:val="2A2A2A"/>
                <w:sz w:val="28"/>
                <w:szCs w:val="28"/>
                <w:lang w:eastAsia="ru-RU"/>
              </w:rPr>
              <w:lastRenderedPageBreak/>
              <w:t>складноскорочених слів. Написання чоловічих і жіночих імен по батькові, прізвищ. Правопис відмінкових закінчень іменників, прикметників. Правопис н та нн у прикметниках і дієприкметниках, не з різними частинами мови.</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Розпізнавати</w:t>
            </w:r>
            <w:r w:rsidRPr="00E159C6">
              <w:rPr>
                <w:rFonts w:ascii="Times New Roman" w:eastAsia="Times New Roman" w:hAnsi="Times New Roman" w:cs="Times New Roman"/>
                <w:color w:val="2A2A2A"/>
                <w:sz w:val="28"/>
                <w:szCs w:val="28"/>
                <w:lang w:eastAsia="ru-RU"/>
              </w:rPr>
              <w:t> вивчені орфограми й пояснювати їх за допомогою правил; правильно </w:t>
            </w:r>
            <w:r w:rsidRPr="00E159C6">
              <w:rPr>
                <w:rFonts w:ascii="Times New Roman" w:eastAsia="Times New Roman" w:hAnsi="Times New Roman" w:cs="Times New Roman"/>
                <w:b/>
                <w:bCs/>
                <w:color w:val="2A2A2A"/>
                <w:sz w:val="28"/>
                <w:szCs w:val="28"/>
                <w:lang w:eastAsia="ru-RU"/>
              </w:rPr>
              <w:t>писати</w:t>
            </w:r>
            <w:r w:rsidRPr="00E159C6">
              <w:rPr>
                <w:rFonts w:ascii="Times New Roman" w:eastAsia="Times New Roman" w:hAnsi="Times New Roman" w:cs="Times New Roman"/>
                <w:color w:val="2A2A2A"/>
                <w:sz w:val="28"/>
                <w:szCs w:val="28"/>
                <w:lang w:eastAsia="ru-RU"/>
              </w:rPr>
              <w:t> слова з вивченими орфограмами, </w:t>
            </w:r>
            <w:r w:rsidRPr="00E159C6">
              <w:rPr>
                <w:rFonts w:ascii="Times New Roman" w:eastAsia="Times New Roman" w:hAnsi="Times New Roman" w:cs="Times New Roman"/>
                <w:b/>
                <w:bCs/>
                <w:color w:val="2A2A2A"/>
                <w:sz w:val="28"/>
                <w:szCs w:val="28"/>
                <w:lang w:eastAsia="ru-RU"/>
              </w:rPr>
              <w:t>знаходити й виправляти</w:t>
            </w:r>
            <w:r w:rsidRPr="00E159C6">
              <w:rPr>
                <w:rFonts w:ascii="Times New Roman" w:eastAsia="Times New Roman" w:hAnsi="Times New Roman" w:cs="Times New Roman"/>
                <w:color w:val="2A2A2A"/>
                <w:sz w:val="28"/>
                <w:szCs w:val="28"/>
                <w:lang w:eastAsia="ru-RU"/>
              </w:rPr>
              <w:t> орфографічні помилки на вивчені правила</w:t>
            </w:r>
          </w:p>
        </w:tc>
      </w:tr>
      <w:tr w:rsidR="00BB7698" w:rsidRPr="00E159C6" w:rsidTr="00E159C6">
        <w:trPr>
          <w:trHeight w:val="8037"/>
          <w:tblCellSpacing w:w="15" w:type="dxa"/>
        </w:trPr>
        <w:tc>
          <w:tcPr>
            <w:tcW w:w="208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9. Розвиток мовлення</w:t>
            </w:r>
          </w:p>
        </w:tc>
        <w:tc>
          <w:tcPr>
            <w:tcW w:w="252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xml:space="preserve">Загальне уявлення про спілкування й мовлення; види мовленнєвої діяльності; адресант і адресат мовлення; монологічне й діалогічне мовлення; усне й писемне мовлення; основні правила спілкування. Тема й основна думка висловлювання. Вимоги до мовлення (змістовність, логічна послідовність, багатство, точність, виразність, доречність, правильність). Текст як середовище функціонування мовних одиниць. </w:t>
            </w:r>
            <w:r w:rsidRPr="00E159C6">
              <w:rPr>
                <w:rFonts w:ascii="Times New Roman" w:eastAsia="Times New Roman" w:hAnsi="Times New Roman" w:cs="Times New Roman"/>
                <w:color w:val="2A2A2A"/>
                <w:sz w:val="28"/>
                <w:szCs w:val="28"/>
                <w:lang w:eastAsia="ru-RU"/>
              </w:rPr>
              <w:lastRenderedPageBreak/>
              <w:t>Основні ознаки тексту: зв’язність, комунікативність, членованість, інформативність. Зміст і будова тексту, поділ тексту на абзаци, мікротеми. Способи зв’язку речень у тексті. Класифікація текстів за сферою використання, метою, структурними особливостями. Тексти різних стилів, типів, жанрів мовлення</w:t>
            </w:r>
          </w:p>
        </w:tc>
        <w:tc>
          <w:tcPr>
            <w:tcW w:w="5191"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ind w:right="882"/>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lastRenderedPageBreak/>
              <w:t>Уважно </w:t>
            </w:r>
            <w:r w:rsidRPr="00E159C6">
              <w:rPr>
                <w:rFonts w:ascii="Times New Roman" w:eastAsia="Times New Roman" w:hAnsi="Times New Roman" w:cs="Times New Roman"/>
                <w:b/>
                <w:bCs/>
                <w:color w:val="2A2A2A"/>
                <w:sz w:val="28"/>
                <w:szCs w:val="28"/>
                <w:lang w:eastAsia="ru-RU"/>
              </w:rPr>
              <w:t>читати, усвідомлювати й запам’ятовувати</w:t>
            </w:r>
            <w:r w:rsidRPr="00E159C6">
              <w:rPr>
                <w:rFonts w:ascii="Times New Roman" w:eastAsia="Times New Roman" w:hAnsi="Times New Roman" w:cs="Times New Roman"/>
                <w:color w:val="2A2A2A"/>
                <w:sz w:val="28"/>
                <w:szCs w:val="28"/>
                <w:lang w:eastAsia="ru-RU"/>
              </w:rPr>
              <w:t> зміст прочитаного, диференціюючи в ньому головне та другорядне. Критично </w:t>
            </w:r>
            <w:r w:rsidRPr="00E159C6">
              <w:rPr>
                <w:rFonts w:ascii="Times New Roman" w:eastAsia="Times New Roman" w:hAnsi="Times New Roman" w:cs="Times New Roman"/>
                <w:b/>
                <w:bCs/>
                <w:color w:val="2A2A2A"/>
                <w:sz w:val="28"/>
                <w:szCs w:val="28"/>
                <w:lang w:eastAsia="ru-RU"/>
              </w:rPr>
              <w:t>оцінювати</w:t>
            </w:r>
            <w:r w:rsidRPr="00E159C6">
              <w:rPr>
                <w:rFonts w:ascii="Times New Roman" w:eastAsia="Times New Roman" w:hAnsi="Times New Roman" w:cs="Times New Roman"/>
                <w:color w:val="2A2A2A"/>
                <w:sz w:val="28"/>
                <w:szCs w:val="28"/>
                <w:lang w:eastAsia="ru-RU"/>
              </w:rPr>
              <w:t> прочитане. </w:t>
            </w:r>
            <w:r w:rsidRPr="00E159C6">
              <w:rPr>
                <w:rFonts w:ascii="Times New Roman" w:eastAsia="Times New Roman" w:hAnsi="Times New Roman" w:cs="Times New Roman"/>
                <w:b/>
                <w:bCs/>
                <w:color w:val="2A2A2A"/>
                <w:sz w:val="28"/>
                <w:szCs w:val="28"/>
                <w:lang w:eastAsia="ru-RU"/>
              </w:rPr>
              <w:t>Аналізувати</w:t>
            </w:r>
            <w:r w:rsidRPr="00E159C6">
              <w:rPr>
                <w:rFonts w:ascii="Times New Roman" w:eastAsia="Times New Roman" w:hAnsi="Times New Roman" w:cs="Times New Roman"/>
                <w:color w:val="2A2A2A"/>
                <w:sz w:val="28"/>
                <w:szCs w:val="28"/>
                <w:lang w:eastAsia="ru-RU"/>
              </w:rPr>
              <w:t> тексти різних стилів, типів і жанрів. </w:t>
            </w:r>
            <w:r w:rsidRPr="00E159C6">
              <w:rPr>
                <w:rFonts w:ascii="Times New Roman" w:eastAsia="Times New Roman" w:hAnsi="Times New Roman" w:cs="Times New Roman"/>
                <w:b/>
                <w:bCs/>
                <w:color w:val="2A2A2A"/>
                <w:sz w:val="28"/>
                <w:szCs w:val="28"/>
                <w:lang w:eastAsia="ru-RU"/>
              </w:rPr>
              <w:t>Будувати</w:t>
            </w:r>
            <w:r w:rsidRPr="00E159C6">
              <w:rPr>
                <w:rFonts w:ascii="Times New Roman" w:eastAsia="Times New Roman" w:hAnsi="Times New Roman" w:cs="Times New Roman"/>
                <w:color w:val="2A2A2A"/>
                <w:sz w:val="28"/>
                <w:szCs w:val="28"/>
                <w:lang w:eastAsia="ru-RU"/>
              </w:rPr>
              <w:t> письмове висловлення, логічно викладаючи зміст, підпорядковуючи його темі й основній думці, задуму, обраному стилю та типу мовлення, досягати визначеної комунікативної мети. </w:t>
            </w:r>
            <w:r w:rsidRPr="00E159C6">
              <w:rPr>
                <w:rFonts w:ascii="Times New Roman" w:eastAsia="Times New Roman" w:hAnsi="Times New Roman" w:cs="Times New Roman"/>
                <w:b/>
                <w:bCs/>
                <w:color w:val="2A2A2A"/>
                <w:sz w:val="28"/>
                <w:szCs w:val="28"/>
                <w:lang w:eastAsia="ru-RU"/>
              </w:rPr>
              <w:t>Уміти формулювати, добирати</w:t>
            </w:r>
            <w:r w:rsidRPr="00E159C6">
              <w:rPr>
                <w:rFonts w:ascii="Times New Roman" w:eastAsia="Times New Roman" w:hAnsi="Times New Roman" w:cs="Times New Roman"/>
                <w:color w:val="2A2A2A"/>
                <w:sz w:val="28"/>
                <w:szCs w:val="28"/>
                <w:lang w:eastAsia="ru-RU"/>
              </w:rPr>
              <w:t> доречні аргументи і приклади, </w:t>
            </w:r>
            <w:r w:rsidRPr="00E159C6">
              <w:rPr>
                <w:rFonts w:ascii="Times New Roman" w:eastAsia="Times New Roman" w:hAnsi="Times New Roman" w:cs="Times New Roman"/>
                <w:b/>
                <w:bCs/>
                <w:color w:val="2A2A2A"/>
                <w:sz w:val="28"/>
                <w:szCs w:val="28"/>
                <w:lang w:eastAsia="ru-RU"/>
              </w:rPr>
              <w:t>робити</w:t>
            </w:r>
            <w:r w:rsidRPr="00E159C6">
              <w:rPr>
                <w:rFonts w:ascii="Times New Roman" w:eastAsia="Times New Roman" w:hAnsi="Times New Roman" w:cs="Times New Roman"/>
                <w:color w:val="2A2A2A"/>
                <w:sz w:val="28"/>
                <w:szCs w:val="28"/>
                <w:lang w:eastAsia="ru-RU"/>
              </w:rPr>
              <w:t> висновок, </w:t>
            </w:r>
            <w:r w:rsidRPr="00E159C6">
              <w:rPr>
                <w:rFonts w:ascii="Times New Roman" w:eastAsia="Times New Roman" w:hAnsi="Times New Roman" w:cs="Times New Roman"/>
                <w:b/>
                <w:bCs/>
                <w:color w:val="2A2A2A"/>
                <w:sz w:val="28"/>
                <w:szCs w:val="28"/>
                <w:lang w:eastAsia="ru-RU"/>
              </w:rPr>
              <w:t>висловлювати</w:t>
            </w:r>
            <w:r w:rsidRPr="00E159C6">
              <w:rPr>
                <w:rFonts w:ascii="Times New Roman" w:eastAsia="Times New Roman" w:hAnsi="Times New Roman" w:cs="Times New Roman"/>
                <w:color w:val="2A2A2A"/>
                <w:sz w:val="28"/>
                <w:szCs w:val="28"/>
                <w:lang w:eastAsia="ru-RU"/>
              </w:rPr>
              <w:t> власну позицію, свій погляд на ситуацію чи обставин; правильно </w:t>
            </w:r>
            <w:r w:rsidRPr="00E159C6">
              <w:rPr>
                <w:rFonts w:ascii="Times New Roman" w:eastAsia="Times New Roman" w:hAnsi="Times New Roman" w:cs="Times New Roman"/>
                <w:b/>
                <w:bCs/>
                <w:color w:val="2A2A2A"/>
                <w:sz w:val="28"/>
                <w:szCs w:val="28"/>
                <w:lang w:eastAsia="ru-RU"/>
              </w:rPr>
              <w:t>структурувати</w:t>
            </w:r>
            <w:r w:rsidRPr="00E159C6">
              <w:rPr>
                <w:rFonts w:ascii="Times New Roman" w:eastAsia="Times New Roman" w:hAnsi="Times New Roman" w:cs="Times New Roman"/>
                <w:color w:val="2A2A2A"/>
                <w:sz w:val="28"/>
                <w:szCs w:val="28"/>
                <w:lang w:eastAsia="ru-RU"/>
              </w:rPr>
              <w:t> текст, використовуючи відповідні мовленнєві звороти. Знаходити </w:t>
            </w:r>
            <w:r w:rsidRPr="00E159C6">
              <w:rPr>
                <w:rFonts w:ascii="Times New Roman" w:eastAsia="Times New Roman" w:hAnsi="Times New Roman" w:cs="Times New Roman"/>
                <w:b/>
                <w:bCs/>
                <w:color w:val="2A2A2A"/>
                <w:sz w:val="28"/>
                <w:szCs w:val="28"/>
                <w:lang w:eastAsia="ru-RU"/>
              </w:rPr>
              <w:t>й виправляти</w:t>
            </w:r>
            <w:r w:rsidRPr="00E159C6">
              <w:rPr>
                <w:rFonts w:ascii="Times New Roman" w:eastAsia="Times New Roman" w:hAnsi="Times New Roman" w:cs="Times New Roman"/>
                <w:color w:val="2A2A2A"/>
                <w:sz w:val="28"/>
                <w:szCs w:val="28"/>
                <w:lang w:eastAsia="ru-RU"/>
              </w:rPr>
              <w:t> похибки та помилки в змісті, побудові й мовному оформленні власних висловлювань, спираючись на засвоєні знання</w:t>
            </w:r>
          </w:p>
        </w:tc>
      </w:tr>
    </w:tbl>
    <w:p w:rsidR="005E621B" w:rsidRPr="00E159C6" w:rsidRDefault="005E621B" w:rsidP="005E621B">
      <w:pPr>
        <w:shd w:val="clear" w:color="auto" w:fill="FEFEFE"/>
        <w:spacing w:before="100" w:beforeAutospacing="1" w:after="100" w:afterAutospacing="1" w:line="240" w:lineRule="auto"/>
        <w:rPr>
          <w:rFonts w:ascii="Times New Roman" w:eastAsia="Times New Roman" w:hAnsi="Times New Roman" w:cs="Times New Roman"/>
          <w:b/>
          <w:bCs/>
          <w:color w:val="2A2A2A"/>
          <w:sz w:val="28"/>
          <w:szCs w:val="28"/>
          <w:lang w:eastAsia="ru-RU"/>
        </w:rPr>
      </w:pPr>
    </w:p>
    <w:p w:rsidR="005E621B" w:rsidRPr="00E159C6" w:rsidRDefault="005E621B" w:rsidP="005E621B">
      <w:pPr>
        <w:pageBreakBefore/>
        <w:shd w:val="clear" w:color="auto" w:fill="FEFEFE"/>
        <w:spacing w:before="100" w:beforeAutospacing="1" w:after="100" w:afterAutospacing="1" w:line="240" w:lineRule="auto"/>
        <w:ind w:firstLine="448"/>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val="uk-UA" w:eastAsia="ru-RU"/>
        </w:rPr>
        <w:lastRenderedPageBreak/>
        <w:t xml:space="preserve">                                                 </w:t>
      </w:r>
      <w:r w:rsidRPr="00E159C6">
        <w:rPr>
          <w:rFonts w:ascii="Times New Roman" w:eastAsia="Times New Roman" w:hAnsi="Times New Roman" w:cs="Times New Roman"/>
          <w:b/>
          <w:bCs/>
          <w:color w:val="2A2A2A"/>
          <w:sz w:val="28"/>
          <w:szCs w:val="28"/>
          <w:lang w:eastAsia="ru-RU"/>
        </w:rPr>
        <w:t>Українська література</w:t>
      </w:r>
      <w:r w:rsidR="006D6FB7" w:rsidRPr="00E159C6">
        <w:rPr>
          <w:rFonts w:ascii="Times New Roman" w:eastAsia="Calibri" w:hAnsi="Times New Roman" w:cs="Times New Roman"/>
          <w:sz w:val="28"/>
          <w:szCs w:val="28"/>
          <w:lang w:val="uk-UA"/>
        </w:rPr>
        <w:t xml:space="preserve"> </w:t>
      </w:r>
    </w:p>
    <w:tbl>
      <w:tblPr>
        <w:tblpPr w:leftFromText="180" w:rightFromText="180" w:vertAnchor="text" w:tblpXSpec="center" w:tblpY="1"/>
        <w:tblOverlap w:val="never"/>
        <w:tblW w:w="9490" w:type="dxa"/>
        <w:jc w:val="center"/>
        <w:tblCellSpacing w:w="15" w:type="dxa"/>
        <w:tblBorders>
          <w:top w:val="outset" w:sz="6" w:space="0" w:color="auto"/>
          <w:left w:val="outset" w:sz="6" w:space="0" w:color="auto"/>
          <w:bottom w:val="outset" w:sz="6" w:space="0" w:color="auto"/>
          <w:right w:val="outset" w:sz="6"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1856"/>
        <w:gridCol w:w="3472"/>
        <w:gridCol w:w="4436"/>
      </w:tblGrid>
      <w:tr w:rsidR="00CA757B" w:rsidRPr="00E159C6" w:rsidTr="006E40CF">
        <w:trPr>
          <w:tblCellSpacing w:w="15" w:type="dxa"/>
          <w:jc w:val="center"/>
        </w:trPr>
        <w:tc>
          <w:tcPr>
            <w:tcW w:w="1668"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Назва розділу</w:t>
            </w:r>
          </w:p>
        </w:tc>
        <w:tc>
          <w:tcPr>
            <w:tcW w:w="363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Зміст літературного матеріалу (письменники, твори)</w:t>
            </w:r>
          </w:p>
        </w:tc>
        <w:tc>
          <w:tcPr>
            <w:tcW w:w="4070"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Предметні уміння та навички</w:t>
            </w:r>
          </w:p>
        </w:tc>
      </w:tr>
      <w:tr w:rsidR="00CA757B" w:rsidRPr="00E159C6" w:rsidTr="006E40CF">
        <w:trPr>
          <w:tblCellSpacing w:w="15" w:type="dxa"/>
          <w:jc w:val="center"/>
        </w:trPr>
        <w:tc>
          <w:tcPr>
            <w:tcW w:w="1668"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1.Усна народна творчість</w:t>
            </w:r>
          </w:p>
        </w:tc>
        <w:tc>
          <w:tcPr>
            <w:tcW w:w="363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CA757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Загальна характеристика календарно-обрядових, суспільно-побутових та родинно-побутових пісень. Пісні Марусі Чурай. «Віють вітри», «За світ встали козаченьки» Історичні пісні. «Ой Морозе, Морозенку», «Чи не той то Хміль». Тематика, образи, зміст народних дум і балад. «Дума про Марусю Богуславку». Балада «</w:t>
            </w:r>
            <w:r w:rsidR="00CA757B" w:rsidRPr="00E159C6">
              <w:rPr>
                <w:rFonts w:ascii="Times New Roman" w:eastAsia="Times New Roman" w:hAnsi="Times New Roman" w:cs="Times New Roman"/>
                <w:color w:val="2A2A2A"/>
                <w:sz w:val="28"/>
                <w:szCs w:val="28"/>
                <w:lang w:val="uk-UA" w:eastAsia="ru-RU"/>
              </w:rPr>
              <w:t>ОЙ летіла стріла</w:t>
            </w:r>
            <w:r w:rsidRPr="00E159C6">
              <w:rPr>
                <w:rFonts w:ascii="Times New Roman" w:eastAsia="Times New Roman" w:hAnsi="Times New Roman" w:cs="Times New Roman"/>
                <w:color w:val="2A2A2A"/>
                <w:sz w:val="28"/>
                <w:szCs w:val="28"/>
                <w:lang w:eastAsia="ru-RU"/>
              </w:rPr>
              <w:t>»</w:t>
            </w:r>
          </w:p>
        </w:tc>
        <w:tc>
          <w:tcPr>
            <w:tcW w:w="4070"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Абітурієнт повинен уміти:</w:t>
            </w:r>
            <w:r w:rsidRPr="00E159C6">
              <w:rPr>
                <w:rFonts w:ascii="Times New Roman" w:eastAsia="Times New Roman" w:hAnsi="Times New Roman" w:cs="Times New Roman"/>
                <w:color w:val="2A2A2A"/>
                <w:sz w:val="28"/>
                <w:szCs w:val="28"/>
                <w:lang w:eastAsia="ru-RU"/>
              </w:rPr>
              <w:t> </w:t>
            </w:r>
            <w:r w:rsidRPr="00E159C6">
              <w:rPr>
                <w:rFonts w:ascii="Times New Roman" w:eastAsia="Times New Roman" w:hAnsi="Times New Roman" w:cs="Times New Roman"/>
                <w:b/>
                <w:bCs/>
                <w:color w:val="2A2A2A"/>
                <w:sz w:val="28"/>
                <w:szCs w:val="28"/>
                <w:lang w:eastAsia="ru-RU"/>
              </w:rPr>
              <w:t>Аналізувати</w:t>
            </w:r>
            <w:r w:rsidRPr="00E159C6">
              <w:rPr>
                <w:rFonts w:ascii="Times New Roman" w:eastAsia="Times New Roman" w:hAnsi="Times New Roman" w:cs="Times New Roman"/>
                <w:color w:val="2A2A2A"/>
                <w:sz w:val="28"/>
                <w:szCs w:val="28"/>
                <w:lang w:eastAsia="ru-RU"/>
              </w:rPr>
              <w:t> літературний твір чи його уривок. </w:t>
            </w:r>
            <w:r w:rsidRPr="00E159C6">
              <w:rPr>
                <w:rFonts w:ascii="Times New Roman" w:eastAsia="Times New Roman" w:hAnsi="Times New Roman" w:cs="Times New Roman"/>
                <w:b/>
                <w:bCs/>
                <w:color w:val="2A2A2A"/>
                <w:sz w:val="28"/>
                <w:szCs w:val="28"/>
                <w:lang w:eastAsia="ru-RU"/>
              </w:rPr>
              <w:t>Розрізняти</w:t>
            </w:r>
            <w:r w:rsidRPr="00E159C6">
              <w:rPr>
                <w:rFonts w:ascii="Times New Roman" w:eastAsia="Times New Roman" w:hAnsi="Times New Roman" w:cs="Times New Roman"/>
                <w:color w:val="2A2A2A"/>
                <w:sz w:val="28"/>
                <w:szCs w:val="28"/>
                <w:lang w:eastAsia="ru-RU"/>
              </w:rPr>
              <w:t> види і жанри усної творчості. </w:t>
            </w:r>
            <w:r w:rsidRPr="00E159C6">
              <w:rPr>
                <w:rFonts w:ascii="Times New Roman" w:eastAsia="Times New Roman" w:hAnsi="Times New Roman" w:cs="Times New Roman"/>
                <w:b/>
                <w:bCs/>
                <w:color w:val="2A2A2A"/>
                <w:sz w:val="28"/>
                <w:szCs w:val="28"/>
                <w:lang w:eastAsia="ru-RU"/>
              </w:rPr>
              <w:t>Розрізняти і називати</w:t>
            </w:r>
            <w:r w:rsidRPr="00E159C6">
              <w:rPr>
                <w:rFonts w:ascii="Times New Roman" w:eastAsia="Times New Roman" w:hAnsi="Times New Roman" w:cs="Times New Roman"/>
                <w:color w:val="2A2A2A"/>
                <w:sz w:val="28"/>
                <w:szCs w:val="28"/>
                <w:lang w:eastAsia="ru-RU"/>
              </w:rPr>
              <w:t> різновиди календарно-обрядових пісень. </w:t>
            </w:r>
            <w:r w:rsidRPr="00E159C6">
              <w:rPr>
                <w:rFonts w:ascii="Times New Roman" w:eastAsia="Times New Roman" w:hAnsi="Times New Roman" w:cs="Times New Roman"/>
                <w:b/>
                <w:bCs/>
                <w:color w:val="2A2A2A"/>
                <w:sz w:val="28"/>
                <w:szCs w:val="28"/>
                <w:lang w:eastAsia="ru-RU"/>
              </w:rPr>
              <w:t>Аналізувати</w:t>
            </w:r>
            <w:r w:rsidRPr="00E159C6">
              <w:rPr>
                <w:rFonts w:ascii="Times New Roman" w:eastAsia="Times New Roman" w:hAnsi="Times New Roman" w:cs="Times New Roman"/>
                <w:color w:val="2A2A2A"/>
                <w:sz w:val="28"/>
                <w:szCs w:val="28"/>
                <w:lang w:eastAsia="ru-RU"/>
              </w:rPr>
              <w:t> зміст, образи, настрої суспільно- побутових і родинно-побутових пісень. </w:t>
            </w:r>
            <w:r w:rsidRPr="00E159C6">
              <w:rPr>
                <w:rFonts w:ascii="Times New Roman" w:eastAsia="Times New Roman" w:hAnsi="Times New Roman" w:cs="Times New Roman"/>
                <w:b/>
                <w:bCs/>
                <w:color w:val="2A2A2A"/>
                <w:sz w:val="28"/>
                <w:szCs w:val="28"/>
                <w:lang w:eastAsia="ru-RU"/>
              </w:rPr>
              <w:t>Визначати</w:t>
            </w:r>
            <w:r w:rsidR="00CA757B" w:rsidRPr="00E159C6">
              <w:rPr>
                <w:rFonts w:ascii="Times New Roman" w:eastAsia="Times New Roman" w:hAnsi="Times New Roman" w:cs="Times New Roman"/>
                <w:color w:val="2A2A2A"/>
                <w:sz w:val="28"/>
                <w:szCs w:val="28"/>
                <w:lang w:eastAsia="ru-RU"/>
              </w:rPr>
              <w:t xml:space="preserve"> провідні мотиви історичних </w:t>
            </w:r>
            <w:r w:rsidRPr="00E159C6">
              <w:rPr>
                <w:rFonts w:ascii="Times New Roman" w:eastAsia="Times New Roman" w:hAnsi="Times New Roman" w:cs="Times New Roman"/>
                <w:color w:val="2A2A2A"/>
                <w:sz w:val="28"/>
                <w:szCs w:val="28"/>
                <w:lang w:eastAsia="ru-RU"/>
              </w:rPr>
              <w:t>пісень, </w:t>
            </w:r>
            <w:r w:rsidRPr="00E159C6">
              <w:rPr>
                <w:rFonts w:ascii="Times New Roman" w:eastAsia="Times New Roman" w:hAnsi="Times New Roman" w:cs="Times New Roman"/>
                <w:b/>
                <w:bCs/>
                <w:color w:val="2A2A2A"/>
                <w:sz w:val="28"/>
                <w:szCs w:val="28"/>
                <w:lang w:eastAsia="ru-RU"/>
              </w:rPr>
              <w:t>характеризувати</w:t>
            </w:r>
            <w:r w:rsidRPr="00E159C6">
              <w:rPr>
                <w:rFonts w:ascii="Times New Roman" w:eastAsia="Times New Roman" w:hAnsi="Times New Roman" w:cs="Times New Roman"/>
                <w:color w:val="2A2A2A"/>
                <w:sz w:val="28"/>
                <w:szCs w:val="28"/>
                <w:lang w:eastAsia="ru-RU"/>
              </w:rPr>
              <w:t> образи героїв їх – історичних осіб. </w:t>
            </w:r>
            <w:r w:rsidRPr="00E159C6">
              <w:rPr>
                <w:rFonts w:ascii="Times New Roman" w:eastAsia="Times New Roman" w:hAnsi="Times New Roman" w:cs="Times New Roman"/>
                <w:b/>
                <w:bCs/>
                <w:color w:val="2A2A2A"/>
                <w:sz w:val="28"/>
                <w:szCs w:val="28"/>
                <w:lang w:eastAsia="ru-RU"/>
              </w:rPr>
              <w:t>Визначати тематику й художні особливості</w:t>
            </w:r>
            <w:r w:rsidRPr="00E159C6">
              <w:rPr>
                <w:rFonts w:ascii="Times New Roman" w:eastAsia="Times New Roman" w:hAnsi="Times New Roman" w:cs="Times New Roman"/>
                <w:color w:val="2A2A2A"/>
                <w:sz w:val="28"/>
                <w:szCs w:val="28"/>
                <w:lang w:eastAsia="ru-RU"/>
              </w:rPr>
              <w:t> балад і дум, пісень Марусі Чурай. </w:t>
            </w:r>
            <w:r w:rsidRPr="00E159C6">
              <w:rPr>
                <w:rFonts w:ascii="Times New Roman" w:eastAsia="Times New Roman" w:hAnsi="Times New Roman" w:cs="Times New Roman"/>
                <w:b/>
                <w:bCs/>
                <w:color w:val="2A2A2A"/>
                <w:sz w:val="28"/>
                <w:szCs w:val="28"/>
                <w:lang w:eastAsia="ru-RU"/>
              </w:rPr>
              <w:t>Виділяти</w:t>
            </w:r>
            <w:r w:rsidRPr="00E159C6">
              <w:rPr>
                <w:rFonts w:ascii="Times New Roman" w:eastAsia="Times New Roman" w:hAnsi="Times New Roman" w:cs="Times New Roman"/>
                <w:color w:val="2A2A2A"/>
                <w:sz w:val="28"/>
                <w:szCs w:val="28"/>
                <w:lang w:eastAsia="ru-RU"/>
              </w:rPr>
              <w:t> у фольклорних творах анафори, рефрени, постійні епітети, персоніфікацію, символи, гіперболу, </w:t>
            </w: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їхню художню роль.</w:t>
            </w:r>
          </w:p>
        </w:tc>
      </w:tr>
      <w:tr w:rsidR="00CA757B" w:rsidRPr="00E159C6" w:rsidTr="006E40CF">
        <w:trPr>
          <w:tblCellSpacing w:w="15" w:type="dxa"/>
          <w:jc w:val="center"/>
        </w:trPr>
        <w:tc>
          <w:tcPr>
            <w:tcW w:w="1668"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2. Давня українська література</w:t>
            </w:r>
          </w:p>
        </w:tc>
        <w:tc>
          <w:tcPr>
            <w:tcW w:w="363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CA757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«Повість минулих літ»</w:t>
            </w:r>
            <w:r w:rsidRPr="00E159C6">
              <w:rPr>
                <w:rFonts w:ascii="Times New Roman" w:eastAsia="Times New Roman" w:hAnsi="Times New Roman" w:cs="Times New Roman"/>
                <w:color w:val="2A2A2A"/>
                <w:sz w:val="28"/>
                <w:szCs w:val="28"/>
                <w:lang w:eastAsia="ru-RU"/>
              </w:rPr>
              <w:t xml:space="preserve"> (уривки про заснування </w:t>
            </w:r>
            <w:r w:rsidR="00CA757B" w:rsidRPr="00E159C6">
              <w:rPr>
                <w:rFonts w:ascii="Times New Roman" w:eastAsia="Times New Roman" w:hAnsi="Times New Roman" w:cs="Times New Roman"/>
                <w:color w:val="2A2A2A"/>
                <w:sz w:val="28"/>
                <w:szCs w:val="28"/>
                <w:lang w:eastAsia="ru-RU"/>
              </w:rPr>
              <w:t>Києва, про помсту княгині Ольги</w:t>
            </w:r>
            <w:r w:rsidRPr="00E159C6">
              <w:rPr>
                <w:rFonts w:ascii="Times New Roman" w:eastAsia="Times New Roman" w:hAnsi="Times New Roman" w:cs="Times New Roman"/>
                <w:color w:val="2A2A2A"/>
                <w:sz w:val="28"/>
                <w:szCs w:val="28"/>
                <w:lang w:eastAsia="ru-RU"/>
              </w:rPr>
              <w:t>)</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«Слово про похід Ігорів»</w:t>
            </w:r>
          </w:p>
          <w:p w:rsidR="005E621B" w:rsidRPr="00E159C6" w:rsidRDefault="005E621B" w:rsidP="00CA757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Григорій Сковорода</w:t>
            </w:r>
            <w:r w:rsidRPr="00E159C6">
              <w:rPr>
                <w:rFonts w:ascii="Times New Roman" w:eastAsia="Times New Roman" w:hAnsi="Times New Roman" w:cs="Times New Roman"/>
                <w:color w:val="2A2A2A"/>
                <w:sz w:val="28"/>
                <w:szCs w:val="28"/>
                <w:lang w:eastAsia="ru-RU"/>
              </w:rPr>
              <w:t>. «De libertate», «Всякому місту – звичай</w:t>
            </w:r>
            <w:r w:rsidR="00CA757B" w:rsidRPr="00E159C6">
              <w:rPr>
                <w:rFonts w:ascii="Times New Roman" w:eastAsia="Times New Roman" w:hAnsi="Times New Roman" w:cs="Times New Roman"/>
                <w:color w:val="2A2A2A"/>
                <w:sz w:val="28"/>
                <w:szCs w:val="28"/>
                <w:lang w:eastAsia="ru-RU"/>
              </w:rPr>
              <w:t xml:space="preserve"> і права», «Бджола та Шершень»</w:t>
            </w:r>
          </w:p>
        </w:tc>
        <w:tc>
          <w:tcPr>
            <w:tcW w:w="4070"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CA757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Знати</w:t>
            </w:r>
            <w:r w:rsidRPr="00E159C6">
              <w:rPr>
                <w:rFonts w:ascii="Times New Roman" w:eastAsia="Times New Roman" w:hAnsi="Times New Roman" w:cs="Times New Roman"/>
                <w:color w:val="2A2A2A"/>
                <w:sz w:val="28"/>
                <w:szCs w:val="28"/>
                <w:lang w:eastAsia="ru-RU"/>
              </w:rPr>
              <w:t> основні теоретико-літературні поняття:</w:t>
            </w:r>
          </w:p>
          <w:p w:rsidR="005E621B" w:rsidRPr="00E159C6" w:rsidRDefault="005E621B" w:rsidP="00CA757B">
            <w:pPr>
              <w:spacing w:after="0"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художній образ,</w:t>
            </w:r>
          </w:p>
          <w:p w:rsidR="005E621B" w:rsidRPr="00E159C6" w:rsidRDefault="005E621B" w:rsidP="00CA757B">
            <w:pPr>
              <w:spacing w:after="0"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прототип;</w:t>
            </w:r>
          </w:p>
          <w:p w:rsidR="005E621B" w:rsidRPr="00E159C6" w:rsidRDefault="005E621B" w:rsidP="00CA757B">
            <w:pPr>
              <w:spacing w:after="0"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тема, ідея, мотив художнього твору;</w:t>
            </w:r>
          </w:p>
          <w:p w:rsidR="005E621B" w:rsidRPr="00E159C6" w:rsidRDefault="005E621B" w:rsidP="00CA757B">
            <w:pPr>
              <w:spacing w:after="0"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проблематика та конфлікт у художньому творі;</w:t>
            </w:r>
          </w:p>
          <w:p w:rsidR="005E621B" w:rsidRPr="00E159C6" w:rsidRDefault="005E621B" w:rsidP="00CA757B">
            <w:pPr>
              <w:spacing w:after="0"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 сюжет і композиція літературного твору;</w:t>
            </w:r>
          </w:p>
          <w:p w:rsidR="005E621B" w:rsidRPr="00E159C6" w:rsidRDefault="005E621B" w:rsidP="00CA757B">
            <w:pPr>
              <w:spacing w:after="0"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позасюжетні елементи;</w:t>
            </w:r>
          </w:p>
          <w:p w:rsidR="005E621B" w:rsidRPr="00E159C6" w:rsidRDefault="005E621B" w:rsidP="00CA757B">
            <w:pPr>
              <w:spacing w:after="0"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Знати та вміти визначати в літературному творі тропи:</w:t>
            </w:r>
          </w:p>
          <w:p w:rsidR="005E621B" w:rsidRPr="00E159C6" w:rsidRDefault="005E621B" w:rsidP="00CA757B">
            <w:pPr>
              <w:spacing w:after="0"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епітет,</w:t>
            </w:r>
          </w:p>
          <w:p w:rsidR="005E621B" w:rsidRPr="00E159C6" w:rsidRDefault="005E621B" w:rsidP="00CA757B">
            <w:pPr>
              <w:spacing w:after="0"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порівняння;</w:t>
            </w:r>
          </w:p>
          <w:p w:rsidR="005E621B" w:rsidRPr="00E159C6" w:rsidRDefault="005E621B" w:rsidP="00CA757B">
            <w:pPr>
              <w:spacing w:after="0"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метафору,</w:t>
            </w:r>
          </w:p>
          <w:p w:rsidR="005E621B" w:rsidRPr="00E159C6" w:rsidRDefault="005E621B" w:rsidP="00CA757B">
            <w:pPr>
              <w:spacing w:after="0"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lastRenderedPageBreak/>
              <w:t>· алегорію,</w:t>
            </w:r>
          </w:p>
          <w:p w:rsidR="005E621B" w:rsidRPr="00E159C6" w:rsidRDefault="005E621B" w:rsidP="00CA757B">
            <w:pPr>
              <w:spacing w:after="0"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гіперболу;</w:t>
            </w:r>
          </w:p>
          <w:p w:rsidR="005E621B" w:rsidRPr="00E159C6" w:rsidRDefault="005E621B" w:rsidP="00CA757B">
            <w:pPr>
              <w:spacing w:after="0"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метонімію,</w:t>
            </w:r>
          </w:p>
          <w:p w:rsidR="005E621B" w:rsidRPr="00E159C6" w:rsidRDefault="005E621B" w:rsidP="00CA757B">
            <w:pPr>
              <w:spacing w:after="0"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оксиморон. Знати характерні риси бароко.</w:t>
            </w:r>
          </w:p>
        </w:tc>
      </w:tr>
      <w:tr w:rsidR="00CA757B" w:rsidRPr="00E159C6" w:rsidTr="006E40CF">
        <w:trPr>
          <w:tblCellSpacing w:w="15" w:type="dxa"/>
          <w:jc w:val="center"/>
        </w:trPr>
        <w:tc>
          <w:tcPr>
            <w:tcW w:w="1668"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3. Література кінця XVIII — початку XX ст.</w:t>
            </w:r>
          </w:p>
        </w:tc>
        <w:tc>
          <w:tcPr>
            <w:tcW w:w="363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CA757B">
            <w:pPr>
              <w:spacing w:before="100" w:beforeAutospacing="1" w:after="100" w:afterAutospacing="1" w:line="240" w:lineRule="auto"/>
              <w:rPr>
                <w:rFonts w:ascii="Times New Roman" w:eastAsia="Times New Roman" w:hAnsi="Times New Roman" w:cs="Times New Roman"/>
                <w:color w:val="2A2A2A"/>
                <w:sz w:val="28"/>
                <w:szCs w:val="28"/>
                <w:lang w:val="uk-UA" w:eastAsia="ru-RU"/>
              </w:rPr>
            </w:pPr>
            <w:r w:rsidRPr="00E159C6">
              <w:rPr>
                <w:rFonts w:ascii="Times New Roman" w:eastAsia="Times New Roman" w:hAnsi="Times New Roman" w:cs="Times New Roman"/>
                <w:b/>
                <w:bCs/>
                <w:color w:val="2A2A2A"/>
                <w:sz w:val="28"/>
                <w:szCs w:val="28"/>
                <w:lang w:eastAsia="ru-RU"/>
              </w:rPr>
              <w:t>Іван Котляревський</w:t>
            </w:r>
            <w:r w:rsidR="00CA757B" w:rsidRPr="00E159C6">
              <w:rPr>
                <w:rFonts w:ascii="Times New Roman" w:eastAsia="Times New Roman" w:hAnsi="Times New Roman" w:cs="Times New Roman"/>
                <w:color w:val="2A2A2A"/>
                <w:sz w:val="28"/>
                <w:szCs w:val="28"/>
                <w:lang w:eastAsia="ru-RU"/>
              </w:rPr>
              <w:t>. «Енеїда», «Наталка Полтавка»</w:t>
            </w:r>
            <w:r w:rsidR="00CA757B" w:rsidRPr="00E159C6">
              <w:rPr>
                <w:rFonts w:ascii="Times New Roman" w:eastAsia="Times New Roman" w:hAnsi="Times New Roman" w:cs="Times New Roman"/>
                <w:color w:val="2A2A2A"/>
                <w:sz w:val="28"/>
                <w:szCs w:val="28"/>
                <w:lang w:val="uk-UA" w:eastAsia="ru-RU"/>
              </w:rPr>
              <w:t>.</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Тарас Шевченко.</w:t>
            </w:r>
            <w:r w:rsidRPr="00E159C6">
              <w:rPr>
                <w:rFonts w:ascii="Times New Roman" w:eastAsia="Times New Roman" w:hAnsi="Times New Roman" w:cs="Times New Roman"/>
                <w:color w:val="2A2A2A"/>
                <w:sz w:val="28"/>
                <w:szCs w:val="28"/>
                <w:lang w:eastAsia="ru-RU"/>
              </w:rPr>
              <w:t> </w:t>
            </w:r>
            <w:r w:rsidR="00CA757B" w:rsidRPr="00E159C6">
              <w:rPr>
                <w:rFonts w:ascii="Times New Roman" w:eastAsia="Times New Roman" w:hAnsi="Times New Roman" w:cs="Times New Roman"/>
                <w:color w:val="2A2A2A"/>
                <w:sz w:val="28"/>
                <w:szCs w:val="28"/>
                <w:lang w:eastAsia="ru-RU"/>
              </w:rPr>
              <w:t xml:space="preserve"> «Катерина», </w:t>
            </w:r>
            <w:r w:rsidR="004F4FF8" w:rsidRPr="00E159C6">
              <w:rPr>
                <w:rFonts w:ascii="Times New Roman" w:eastAsia="Times New Roman" w:hAnsi="Times New Roman" w:cs="Times New Roman"/>
                <w:color w:val="2A2A2A"/>
                <w:sz w:val="28"/>
                <w:szCs w:val="28"/>
                <w:lang w:eastAsia="ru-RU"/>
              </w:rPr>
              <w:t>«Кавказ», «Сон» («</w:t>
            </w:r>
            <w:r w:rsidRPr="00E159C6">
              <w:rPr>
                <w:rFonts w:ascii="Times New Roman" w:eastAsia="Times New Roman" w:hAnsi="Times New Roman" w:cs="Times New Roman"/>
                <w:color w:val="2A2A2A"/>
                <w:sz w:val="28"/>
                <w:szCs w:val="28"/>
                <w:lang w:eastAsia="ru-RU"/>
              </w:rPr>
              <w:t>У всякого своя доля), «І мертвим, і живим</w:t>
            </w:r>
            <w:r w:rsidR="00CA757B" w:rsidRPr="00E159C6">
              <w:rPr>
                <w:rFonts w:ascii="Times New Roman" w:eastAsia="Times New Roman" w:hAnsi="Times New Roman" w:cs="Times New Roman"/>
                <w:color w:val="2A2A2A"/>
                <w:sz w:val="28"/>
                <w:szCs w:val="28"/>
                <w:lang w:eastAsia="ru-RU"/>
              </w:rPr>
              <w:t>, і ненарожденним…», «Заповіт»</w:t>
            </w:r>
          </w:p>
          <w:p w:rsidR="00CA757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Пантелеймон Куліш</w:t>
            </w:r>
            <w:r w:rsidRPr="00E159C6">
              <w:rPr>
                <w:rFonts w:ascii="Times New Roman" w:eastAsia="Times New Roman" w:hAnsi="Times New Roman" w:cs="Times New Roman"/>
                <w:color w:val="2A2A2A"/>
                <w:sz w:val="28"/>
                <w:szCs w:val="28"/>
                <w:lang w:eastAsia="ru-RU"/>
              </w:rPr>
              <w:t>. «Чорна рада» </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w:t>
            </w:r>
            <w:r w:rsidRPr="00E159C6">
              <w:rPr>
                <w:rFonts w:ascii="Times New Roman" w:eastAsia="Times New Roman" w:hAnsi="Times New Roman" w:cs="Times New Roman"/>
                <w:b/>
                <w:bCs/>
                <w:color w:val="2A2A2A"/>
                <w:sz w:val="28"/>
                <w:szCs w:val="28"/>
                <w:lang w:eastAsia="ru-RU"/>
              </w:rPr>
              <w:t>Іван Нечуй-Левицький.</w:t>
            </w:r>
            <w:r w:rsidRPr="00E159C6">
              <w:rPr>
                <w:rFonts w:ascii="Times New Roman" w:eastAsia="Times New Roman" w:hAnsi="Times New Roman" w:cs="Times New Roman"/>
                <w:color w:val="2A2A2A"/>
                <w:sz w:val="28"/>
                <w:szCs w:val="28"/>
                <w:lang w:eastAsia="ru-RU"/>
              </w:rPr>
              <w:t> «Кайдашева сім’я»</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Панас Мирний</w:t>
            </w:r>
            <w:r w:rsidRPr="00E159C6">
              <w:rPr>
                <w:rFonts w:ascii="Times New Roman" w:eastAsia="Times New Roman" w:hAnsi="Times New Roman" w:cs="Times New Roman"/>
                <w:color w:val="2A2A2A"/>
                <w:sz w:val="28"/>
                <w:szCs w:val="28"/>
                <w:lang w:eastAsia="ru-RU"/>
              </w:rPr>
              <w:t> «Хіба ревуть воли, як ясла повні?»</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Іван Карпенко-Карий</w:t>
            </w:r>
            <w:r w:rsidRPr="00E159C6">
              <w:rPr>
                <w:rFonts w:ascii="Times New Roman" w:eastAsia="Times New Roman" w:hAnsi="Times New Roman" w:cs="Times New Roman"/>
                <w:color w:val="2A2A2A"/>
                <w:sz w:val="28"/>
                <w:szCs w:val="28"/>
                <w:lang w:eastAsia="ru-RU"/>
              </w:rPr>
              <w:t>. «Мартин Боруля»</w:t>
            </w:r>
          </w:p>
          <w:p w:rsidR="005E621B" w:rsidRPr="00E159C6" w:rsidRDefault="005E621B" w:rsidP="00CA757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Іван Франко.</w:t>
            </w:r>
            <w:r w:rsidRPr="00E159C6">
              <w:rPr>
                <w:rFonts w:ascii="Times New Roman" w:eastAsia="Times New Roman" w:hAnsi="Times New Roman" w:cs="Times New Roman"/>
                <w:color w:val="2A2A2A"/>
                <w:sz w:val="28"/>
                <w:szCs w:val="28"/>
                <w:lang w:eastAsia="ru-RU"/>
              </w:rPr>
              <w:t> «</w:t>
            </w:r>
            <w:r w:rsidR="00CA757B" w:rsidRPr="00E159C6">
              <w:rPr>
                <w:rFonts w:ascii="Times New Roman" w:eastAsia="Times New Roman" w:hAnsi="Times New Roman" w:cs="Times New Roman"/>
                <w:color w:val="2A2A2A"/>
                <w:sz w:val="28"/>
                <w:szCs w:val="28"/>
                <w:lang w:val="uk-UA" w:eastAsia="ru-RU"/>
              </w:rPr>
              <w:t>Захар Беркут</w:t>
            </w:r>
            <w:r w:rsidRPr="00E159C6">
              <w:rPr>
                <w:rFonts w:ascii="Times New Roman" w:eastAsia="Times New Roman" w:hAnsi="Times New Roman" w:cs="Times New Roman"/>
                <w:color w:val="2A2A2A"/>
                <w:sz w:val="28"/>
                <w:szCs w:val="28"/>
                <w:lang w:eastAsia="ru-RU"/>
              </w:rPr>
              <w:t>», «Чого являєшся мені у сні», «Мойсей»</w:t>
            </w:r>
          </w:p>
        </w:tc>
        <w:tc>
          <w:tcPr>
            <w:tcW w:w="4070"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Знати</w:t>
            </w:r>
            <w:r w:rsidRPr="00E159C6">
              <w:rPr>
                <w:rFonts w:ascii="Times New Roman" w:eastAsia="Times New Roman" w:hAnsi="Times New Roman" w:cs="Times New Roman"/>
                <w:color w:val="2A2A2A"/>
                <w:sz w:val="28"/>
                <w:szCs w:val="28"/>
                <w:lang w:eastAsia="ru-RU"/>
              </w:rPr>
              <w:t> основні теоретико-літературні поняття:</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сентименталізм, романтизм, реалізм, їхні ознаки;</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епос, новела, оповідання, повість, роман, різновиди повісті та роману;</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лірика, сонет, гімн, послання, поема, тематичні різновиди лірики;</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драма, комедія, трагікомедія, власне драма, містерія, драма-феєрія.</w:t>
            </w:r>
          </w:p>
          <w:p w:rsidR="005E621B" w:rsidRPr="00E159C6" w:rsidRDefault="005E621B" w:rsidP="006E40CF">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xml:space="preserve">· Види комічного: гумор, іронія, сатира, сарказм, гротеск, бурлеск, травестія. </w:t>
            </w:r>
          </w:p>
        </w:tc>
      </w:tr>
      <w:tr w:rsidR="00CA757B" w:rsidRPr="00E159C6" w:rsidTr="006E40CF">
        <w:trPr>
          <w:tblCellSpacing w:w="15" w:type="dxa"/>
          <w:jc w:val="center"/>
        </w:trPr>
        <w:tc>
          <w:tcPr>
            <w:tcW w:w="1668"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4. Література XX ст.</w:t>
            </w:r>
          </w:p>
        </w:tc>
        <w:tc>
          <w:tcPr>
            <w:tcW w:w="363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Михайло Коцюбинський.</w:t>
            </w:r>
            <w:r w:rsidRPr="00E159C6">
              <w:rPr>
                <w:rFonts w:ascii="Times New Roman" w:eastAsia="Times New Roman" w:hAnsi="Times New Roman" w:cs="Times New Roman"/>
                <w:color w:val="2A2A2A"/>
                <w:sz w:val="28"/>
                <w:szCs w:val="28"/>
                <w:lang w:eastAsia="ru-RU"/>
              </w:rPr>
              <w:t> «Тіні забутих предків», «Intermezzo»</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Ольга Кобилянська.</w:t>
            </w:r>
            <w:r w:rsidRPr="00E159C6">
              <w:rPr>
                <w:rFonts w:ascii="Times New Roman" w:eastAsia="Times New Roman" w:hAnsi="Times New Roman" w:cs="Times New Roman"/>
                <w:color w:val="2A2A2A"/>
                <w:sz w:val="28"/>
                <w:szCs w:val="28"/>
                <w:lang w:eastAsia="ru-RU"/>
              </w:rPr>
              <w:t> «</w:t>
            </w:r>
            <w:r w:rsidR="006E40CF" w:rsidRPr="00E159C6">
              <w:rPr>
                <w:rFonts w:ascii="Times New Roman" w:eastAsia="Times New Roman" w:hAnsi="Times New Roman" w:cs="Times New Roman"/>
                <w:color w:val="2A2A2A"/>
                <w:sz w:val="28"/>
                <w:szCs w:val="28"/>
                <w:lang w:val="en-US" w:eastAsia="ru-RU"/>
              </w:rPr>
              <w:t>Valse</w:t>
            </w:r>
            <w:r w:rsidR="006E40CF" w:rsidRPr="00E159C6">
              <w:rPr>
                <w:rFonts w:ascii="Times New Roman" w:eastAsia="Times New Roman" w:hAnsi="Times New Roman" w:cs="Times New Roman"/>
                <w:color w:val="2A2A2A"/>
                <w:sz w:val="28"/>
                <w:szCs w:val="28"/>
                <w:lang w:eastAsia="ru-RU"/>
              </w:rPr>
              <w:t xml:space="preserve"> </w:t>
            </w:r>
            <w:r w:rsidR="006E40CF" w:rsidRPr="00E159C6">
              <w:rPr>
                <w:rFonts w:ascii="Times New Roman" w:eastAsia="Times New Roman" w:hAnsi="Times New Roman" w:cs="Times New Roman"/>
                <w:color w:val="2A2A2A"/>
                <w:sz w:val="28"/>
                <w:szCs w:val="28"/>
                <w:lang w:val="en-US" w:eastAsia="ru-RU"/>
              </w:rPr>
              <w:t>melancolique</w:t>
            </w:r>
            <w:r w:rsidRPr="00E159C6">
              <w:rPr>
                <w:rFonts w:ascii="Times New Roman" w:eastAsia="Times New Roman" w:hAnsi="Times New Roman" w:cs="Times New Roman"/>
                <w:color w:val="2A2A2A"/>
                <w:sz w:val="28"/>
                <w:szCs w:val="28"/>
                <w:lang w:eastAsia="ru-RU"/>
              </w:rPr>
              <w:t>»</w:t>
            </w:r>
          </w:p>
          <w:p w:rsidR="005E621B" w:rsidRPr="00934DC3"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Леся Українка.</w:t>
            </w:r>
            <w:r w:rsidRPr="00E159C6">
              <w:rPr>
                <w:rFonts w:ascii="Times New Roman" w:eastAsia="Times New Roman" w:hAnsi="Times New Roman" w:cs="Times New Roman"/>
                <w:color w:val="2A2A2A"/>
                <w:sz w:val="28"/>
                <w:szCs w:val="28"/>
                <w:lang w:eastAsia="ru-RU"/>
              </w:rPr>
              <w:t> </w:t>
            </w:r>
            <w:r w:rsidRPr="00934DC3">
              <w:rPr>
                <w:rFonts w:ascii="Times New Roman" w:eastAsia="Times New Roman" w:hAnsi="Times New Roman" w:cs="Times New Roman"/>
                <w:color w:val="2A2A2A"/>
                <w:sz w:val="28"/>
                <w:szCs w:val="28"/>
                <w:lang w:eastAsia="ru-RU"/>
              </w:rPr>
              <w:t>«</w:t>
            </w:r>
            <w:r w:rsidRPr="00E159C6">
              <w:rPr>
                <w:rFonts w:ascii="Times New Roman" w:eastAsia="Times New Roman" w:hAnsi="Times New Roman" w:cs="Times New Roman"/>
                <w:color w:val="2A2A2A"/>
                <w:sz w:val="28"/>
                <w:szCs w:val="28"/>
                <w:lang w:val="en-US" w:eastAsia="ru-RU"/>
              </w:rPr>
              <w:t>Contra</w:t>
            </w:r>
            <w:r w:rsidRPr="00934DC3">
              <w:rPr>
                <w:rFonts w:ascii="Times New Roman" w:eastAsia="Times New Roman" w:hAnsi="Times New Roman" w:cs="Times New Roman"/>
                <w:color w:val="2A2A2A"/>
                <w:sz w:val="28"/>
                <w:szCs w:val="28"/>
                <w:lang w:eastAsia="ru-RU"/>
              </w:rPr>
              <w:t xml:space="preserve"> </w:t>
            </w:r>
            <w:r w:rsidRPr="00E159C6">
              <w:rPr>
                <w:rFonts w:ascii="Times New Roman" w:eastAsia="Times New Roman" w:hAnsi="Times New Roman" w:cs="Times New Roman"/>
                <w:color w:val="2A2A2A"/>
                <w:sz w:val="28"/>
                <w:szCs w:val="28"/>
                <w:lang w:val="en-US" w:eastAsia="ru-RU"/>
              </w:rPr>
              <w:t>spem</w:t>
            </w:r>
            <w:r w:rsidRPr="00934DC3">
              <w:rPr>
                <w:rFonts w:ascii="Times New Roman" w:eastAsia="Times New Roman" w:hAnsi="Times New Roman" w:cs="Times New Roman"/>
                <w:color w:val="2A2A2A"/>
                <w:sz w:val="28"/>
                <w:szCs w:val="28"/>
                <w:lang w:eastAsia="ru-RU"/>
              </w:rPr>
              <w:t xml:space="preserve"> </w:t>
            </w:r>
            <w:r w:rsidRPr="00E159C6">
              <w:rPr>
                <w:rFonts w:ascii="Times New Roman" w:eastAsia="Times New Roman" w:hAnsi="Times New Roman" w:cs="Times New Roman"/>
                <w:color w:val="2A2A2A"/>
                <w:sz w:val="28"/>
                <w:szCs w:val="28"/>
                <w:lang w:val="en-US" w:eastAsia="ru-RU"/>
              </w:rPr>
              <w:t>spero</w:t>
            </w:r>
            <w:r w:rsidRPr="00934DC3">
              <w:rPr>
                <w:rFonts w:ascii="Times New Roman" w:eastAsia="Times New Roman" w:hAnsi="Times New Roman" w:cs="Times New Roman"/>
                <w:color w:val="2A2A2A"/>
                <w:sz w:val="28"/>
                <w:szCs w:val="28"/>
                <w:lang w:eastAsia="ru-RU"/>
              </w:rPr>
              <w:t>!», «</w:t>
            </w:r>
            <w:r w:rsidRPr="00E159C6">
              <w:rPr>
                <w:rFonts w:ascii="Times New Roman" w:eastAsia="Times New Roman" w:hAnsi="Times New Roman" w:cs="Times New Roman"/>
                <w:color w:val="2A2A2A"/>
                <w:sz w:val="28"/>
                <w:szCs w:val="28"/>
                <w:lang w:eastAsia="ru-RU"/>
              </w:rPr>
              <w:t>Лісова</w:t>
            </w:r>
            <w:r w:rsidRPr="00934DC3">
              <w:rPr>
                <w:rFonts w:ascii="Times New Roman" w:eastAsia="Times New Roman" w:hAnsi="Times New Roman" w:cs="Times New Roman"/>
                <w:color w:val="2A2A2A"/>
                <w:sz w:val="28"/>
                <w:szCs w:val="28"/>
                <w:lang w:eastAsia="ru-RU"/>
              </w:rPr>
              <w:t xml:space="preserve"> </w:t>
            </w:r>
            <w:r w:rsidRPr="00E159C6">
              <w:rPr>
                <w:rFonts w:ascii="Times New Roman" w:eastAsia="Times New Roman" w:hAnsi="Times New Roman" w:cs="Times New Roman"/>
                <w:color w:val="2A2A2A"/>
                <w:sz w:val="28"/>
                <w:szCs w:val="28"/>
                <w:lang w:eastAsia="ru-RU"/>
              </w:rPr>
              <w:t>пісня</w:t>
            </w:r>
            <w:r w:rsidRPr="00934DC3">
              <w:rPr>
                <w:rFonts w:ascii="Times New Roman" w:eastAsia="Times New Roman" w:hAnsi="Times New Roman" w:cs="Times New Roman"/>
                <w:color w:val="2A2A2A"/>
                <w:sz w:val="28"/>
                <w:szCs w:val="28"/>
                <w:lang w:eastAsia="ru-RU"/>
              </w:rPr>
              <w:t>»</w:t>
            </w:r>
          </w:p>
          <w:p w:rsidR="006E40CF"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Василь Стефаник.</w:t>
            </w:r>
            <w:r w:rsidRPr="00E159C6">
              <w:rPr>
                <w:rFonts w:ascii="Times New Roman" w:eastAsia="Times New Roman" w:hAnsi="Times New Roman" w:cs="Times New Roman"/>
                <w:color w:val="2A2A2A"/>
                <w:sz w:val="28"/>
                <w:szCs w:val="28"/>
                <w:lang w:eastAsia="ru-RU"/>
              </w:rPr>
              <w:t> «Камінний хрест» </w:t>
            </w:r>
          </w:p>
          <w:p w:rsidR="006E40CF"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Микола Вороний.</w:t>
            </w:r>
            <w:r w:rsidRPr="00E159C6">
              <w:rPr>
                <w:rFonts w:ascii="Times New Roman" w:eastAsia="Times New Roman" w:hAnsi="Times New Roman" w:cs="Times New Roman"/>
                <w:color w:val="2A2A2A"/>
                <w:sz w:val="28"/>
                <w:szCs w:val="28"/>
                <w:lang w:eastAsia="ru-RU"/>
              </w:rPr>
              <w:t> «Блакитна Панна» </w:t>
            </w:r>
          </w:p>
          <w:p w:rsidR="006E40CF"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Олександр Олесь</w:t>
            </w:r>
            <w:r w:rsidR="006E40CF" w:rsidRPr="00E159C6">
              <w:rPr>
                <w:rFonts w:ascii="Times New Roman" w:eastAsia="Times New Roman" w:hAnsi="Times New Roman" w:cs="Times New Roman"/>
                <w:color w:val="2A2A2A"/>
                <w:sz w:val="28"/>
                <w:szCs w:val="28"/>
                <w:lang w:eastAsia="ru-RU"/>
              </w:rPr>
              <w:t>. «Чари ночі», «</w:t>
            </w:r>
            <w:r w:rsidRPr="00E159C6">
              <w:rPr>
                <w:rFonts w:ascii="Times New Roman" w:eastAsia="Times New Roman" w:hAnsi="Times New Roman" w:cs="Times New Roman"/>
                <w:color w:val="2A2A2A"/>
                <w:sz w:val="28"/>
                <w:szCs w:val="28"/>
                <w:lang w:eastAsia="ru-RU"/>
              </w:rPr>
              <w:t>О слово рідне! Орле скутий!..» </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Павло Тичина.</w:t>
            </w:r>
            <w:r w:rsidR="006E40CF" w:rsidRPr="00E159C6">
              <w:rPr>
                <w:rFonts w:ascii="Times New Roman" w:eastAsia="Times New Roman" w:hAnsi="Times New Roman" w:cs="Times New Roman"/>
                <w:color w:val="2A2A2A"/>
                <w:sz w:val="28"/>
                <w:szCs w:val="28"/>
                <w:lang w:eastAsia="ru-RU"/>
              </w:rPr>
              <w:t> «</w:t>
            </w:r>
            <w:r w:rsidRPr="00E159C6">
              <w:rPr>
                <w:rFonts w:ascii="Times New Roman" w:eastAsia="Times New Roman" w:hAnsi="Times New Roman" w:cs="Times New Roman"/>
                <w:color w:val="2A2A2A"/>
                <w:sz w:val="28"/>
                <w:szCs w:val="28"/>
                <w:lang w:eastAsia="ru-RU"/>
              </w:rPr>
              <w:t>О панно Інно», «</w:t>
            </w:r>
            <w:r w:rsidR="006E40CF" w:rsidRPr="00E159C6">
              <w:rPr>
                <w:rFonts w:ascii="Times New Roman" w:eastAsia="Times New Roman" w:hAnsi="Times New Roman" w:cs="Times New Roman"/>
                <w:color w:val="2A2A2A"/>
                <w:sz w:val="28"/>
                <w:szCs w:val="28"/>
                <w:lang w:val="uk-UA" w:eastAsia="ru-RU"/>
              </w:rPr>
              <w:t>Пам’яті тридцяти</w:t>
            </w:r>
            <w:r w:rsidRPr="00E159C6">
              <w:rPr>
                <w:rFonts w:ascii="Times New Roman" w:eastAsia="Times New Roman" w:hAnsi="Times New Roman" w:cs="Times New Roman"/>
                <w:color w:val="2A2A2A"/>
                <w:sz w:val="28"/>
                <w:szCs w:val="28"/>
                <w:lang w:eastAsia="ru-RU"/>
              </w:rPr>
              <w:t>…», «Ви знаєте, як липа шелестить…»</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Максим Рильський</w:t>
            </w:r>
            <w:r w:rsidRPr="00E159C6">
              <w:rPr>
                <w:rFonts w:ascii="Times New Roman" w:eastAsia="Times New Roman" w:hAnsi="Times New Roman" w:cs="Times New Roman"/>
                <w:color w:val="2A2A2A"/>
                <w:sz w:val="28"/>
                <w:szCs w:val="28"/>
                <w:lang w:eastAsia="ru-RU"/>
              </w:rPr>
              <w:t> «</w:t>
            </w:r>
            <w:r w:rsidR="006E40CF" w:rsidRPr="00E159C6">
              <w:rPr>
                <w:rFonts w:ascii="Times New Roman" w:eastAsia="Times New Roman" w:hAnsi="Times New Roman" w:cs="Times New Roman"/>
                <w:color w:val="2A2A2A"/>
                <w:sz w:val="28"/>
                <w:szCs w:val="28"/>
                <w:lang w:val="uk-UA" w:eastAsia="ru-RU"/>
              </w:rPr>
              <w:t>У теплі дні збирання винограду</w:t>
            </w:r>
            <w:r w:rsidRPr="00E159C6">
              <w:rPr>
                <w:rFonts w:ascii="Times New Roman" w:eastAsia="Times New Roman" w:hAnsi="Times New Roman" w:cs="Times New Roman"/>
                <w:color w:val="2A2A2A"/>
                <w:sz w:val="28"/>
                <w:szCs w:val="28"/>
                <w:lang w:eastAsia="ru-RU"/>
              </w:rPr>
              <w:t>…»</w:t>
            </w:r>
          </w:p>
          <w:p w:rsidR="006E40CF"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Микола Хвильовий.</w:t>
            </w:r>
            <w:r w:rsidR="006E40CF" w:rsidRPr="00E159C6">
              <w:rPr>
                <w:rFonts w:ascii="Times New Roman" w:eastAsia="Times New Roman" w:hAnsi="Times New Roman" w:cs="Times New Roman"/>
                <w:color w:val="2A2A2A"/>
                <w:sz w:val="28"/>
                <w:szCs w:val="28"/>
                <w:lang w:eastAsia="ru-RU"/>
              </w:rPr>
              <w:t> «</w:t>
            </w:r>
            <w:r w:rsidRPr="00E159C6">
              <w:rPr>
                <w:rFonts w:ascii="Times New Roman" w:eastAsia="Times New Roman" w:hAnsi="Times New Roman" w:cs="Times New Roman"/>
                <w:color w:val="2A2A2A"/>
                <w:sz w:val="28"/>
                <w:szCs w:val="28"/>
                <w:lang w:eastAsia="ru-RU"/>
              </w:rPr>
              <w:t>Я (Романтика)» </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Юрій Яновський.</w:t>
            </w:r>
            <w:r w:rsidRPr="00E159C6">
              <w:rPr>
                <w:rFonts w:ascii="Times New Roman" w:eastAsia="Times New Roman" w:hAnsi="Times New Roman" w:cs="Times New Roman"/>
                <w:color w:val="2A2A2A"/>
                <w:sz w:val="28"/>
                <w:szCs w:val="28"/>
                <w:lang w:eastAsia="ru-RU"/>
              </w:rPr>
              <w:t> «</w:t>
            </w:r>
            <w:r w:rsidR="006E40CF" w:rsidRPr="00E159C6">
              <w:rPr>
                <w:rFonts w:ascii="Times New Roman" w:eastAsia="Times New Roman" w:hAnsi="Times New Roman" w:cs="Times New Roman"/>
                <w:color w:val="2A2A2A"/>
                <w:sz w:val="28"/>
                <w:szCs w:val="28"/>
                <w:lang w:val="uk-UA" w:eastAsia="ru-RU"/>
              </w:rPr>
              <w:t>Майстер корабля</w:t>
            </w:r>
            <w:r w:rsidRPr="00E159C6">
              <w:rPr>
                <w:rFonts w:ascii="Times New Roman" w:eastAsia="Times New Roman" w:hAnsi="Times New Roman" w:cs="Times New Roman"/>
                <w:color w:val="2A2A2A"/>
                <w:sz w:val="28"/>
                <w:szCs w:val="28"/>
                <w:lang w:eastAsia="ru-RU"/>
              </w:rPr>
              <w:t>»</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Володимир Сосюра.</w:t>
            </w:r>
            <w:r w:rsidRPr="00E159C6">
              <w:rPr>
                <w:rFonts w:ascii="Times New Roman" w:eastAsia="Times New Roman" w:hAnsi="Times New Roman" w:cs="Times New Roman"/>
                <w:color w:val="2A2A2A"/>
                <w:sz w:val="28"/>
                <w:szCs w:val="28"/>
                <w:lang w:eastAsia="ru-RU"/>
              </w:rPr>
              <w:t> «Любіть Україну»</w:t>
            </w:r>
          </w:p>
          <w:p w:rsidR="006E40CF"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Валер’ян Підмогильний</w:t>
            </w:r>
            <w:r w:rsidRPr="00E159C6">
              <w:rPr>
                <w:rFonts w:ascii="Times New Roman" w:eastAsia="Times New Roman" w:hAnsi="Times New Roman" w:cs="Times New Roman"/>
                <w:color w:val="2A2A2A"/>
                <w:sz w:val="28"/>
                <w:szCs w:val="28"/>
                <w:lang w:eastAsia="ru-RU"/>
              </w:rPr>
              <w:t>. «Місто» </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Остап Вишня.</w:t>
            </w:r>
            <w:r w:rsidRPr="00E159C6">
              <w:rPr>
                <w:rFonts w:ascii="Times New Roman" w:eastAsia="Times New Roman" w:hAnsi="Times New Roman" w:cs="Times New Roman"/>
                <w:color w:val="2A2A2A"/>
                <w:sz w:val="28"/>
                <w:szCs w:val="28"/>
                <w:lang w:eastAsia="ru-RU"/>
              </w:rPr>
              <w:t> «Моя автобіографія», «Сом»</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Микола Куліш.</w:t>
            </w:r>
            <w:r w:rsidRPr="00E159C6">
              <w:rPr>
                <w:rFonts w:ascii="Times New Roman" w:eastAsia="Times New Roman" w:hAnsi="Times New Roman" w:cs="Times New Roman"/>
                <w:color w:val="2A2A2A"/>
                <w:sz w:val="28"/>
                <w:szCs w:val="28"/>
                <w:lang w:eastAsia="ru-RU"/>
              </w:rPr>
              <w:t> «Мина Мазайло» </w:t>
            </w:r>
            <w:r w:rsidRPr="00E159C6">
              <w:rPr>
                <w:rFonts w:ascii="Times New Roman" w:eastAsia="Times New Roman" w:hAnsi="Times New Roman" w:cs="Times New Roman"/>
                <w:b/>
                <w:bCs/>
                <w:color w:val="2A2A2A"/>
                <w:sz w:val="28"/>
                <w:szCs w:val="28"/>
                <w:lang w:eastAsia="ru-RU"/>
              </w:rPr>
              <w:t>Богдан-Ігор Антонич.</w:t>
            </w:r>
            <w:r w:rsidRPr="00E159C6">
              <w:rPr>
                <w:rFonts w:ascii="Times New Roman" w:eastAsia="Times New Roman" w:hAnsi="Times New Roman" w:cs="Times New Roman"/>
                <w:color w:val="2A2A2A"/>
                <w:sz w:val="28"/>
                <w:szCs w:val="28"/>
                <w:lang w:eastAsia="ru-RU"/>
              </w:rPr>
              <w:t> «Різдво» </w:t>
            </w:r>
            <w:r w:rsidRPr="00E159C6">
              <w:rPr>
                <w:rFonts w:ascii="Times New Roman" w:eastAsia="Times New Roman" w:hAnsi="Times New Roman" w:cs="Times New Roman"/>
                <w:b/>
                <w:bCs/>
                <w:color w:val="2A2A2A"/>
                <w:sz w:val="28"/>
                <w:szCs w:val="28"/>
                <w:lang w:eastAsia="ru-RU"/>
              </w:rPr>
              <w:t>Олекс</w:t>
            </w:r>
            <w:r w:rsidRPr="00E159C6">
              <w:rPr>
                <w:rFonts w:ascii="Times New Roman" w:eastAsia="Times New Roman" w:hAnsi="Times New Roman" w:cs="Times New Roman"/>
                <w:b/>
                <w:bCs/>
                <w:color w:val="2A2A2A"/>
                <w:sz w:val="28"/>
                <w:szCs w:val="28"/>
                <w:lang w:eastAsia="ru-RU"/>
              </w:rPr>
              <w:lastRenderedPageBreak/>
              <w:t>андр Довженко.</w:t>
            </w:r>
            <w:r w:rsidRPr="00E159C6">
              <w:rPr>
                <w:rFonts w:ascii="Times New Roman" w:eastAsia="Times New Roman" w:hAnsi="Times New Roman" w:cs="Times New Roman"/>
                <w:color w:val="2A2A2A"/>
                <w:sz w:val="28"/>
                <w:szCs w:val="28"/>
                <w:lang w:eastAsia="ru-RU"/>
              </w:rPr>
              <w:t xml:space="preserve"> «Зачарована Десна»</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Андрій Малишко</w:t>
            </w:r>
            <w:r w:rsidRPr="00E159C6">
              <w:rPr>
                <w:rFonts w:ascii="Times New Roman" w:eastAsia="Times New Roman" w:hAnsi="Times New Roman" w:cs="Times New Roman"/>
                <w:color w:val="2A2A2A"/>
                <w:sz w:val="28"/>
                <w:szCs w:val="28"/>
                <w:lang w:eastAsia="ru-RU"/>
              </w:rPr>
              <w:t> «Пісня про рушник»</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val="uk-UA" w:eastAsia="ru-RU"/>
              </w:rPr>
            </w:pPr>
            <w:r w:rsidRPr="00E159C6">
              <w:rPr>
                <w:rFonts w:ascii="Times New Roman" w:eastAsia="Times New Roman" w:hAnsi="Times New Roman" w:cs="Times New Roman"/>
                <w:b/>
                <w:bCs/>
                <w:color w:val="2A2A2A"/>
                <w:sz w:val="28"/>
                <w:szCs w:val="28"/>
                <w:lang w:eastAsia="ru-RU"/>
              </w:rPr>
              <w:t>Василь Симоненко.</w:t>
            </w:r>
            <w:r w:rsidR="00FA2E00" w:rsidRPr="00E159C6">
              <w:rPr>
                <w:rFonts w:ascii="Times New Roman" w:eastAsia="Times New Roman" w:hAnsi="Times New Roman" w:cs="Times New Roman"/>
                <w:b/>
                <w:bCs/>
                <w:color w:val="2A2A2A"/>
                <w:sz w:val="28"/>
                <w:szCs w:val="28"/>
                <w:lang w:val="uk-UA" w:eastAsia="ru-RU"/>
              </w:rPr>
              <w:t xml:space="preserve"> «</w:t>
            </w:r>
            <w:r w:rsidR="00FA2E00" w:rsidRPr="00E159C6">
              <w:rPr>
                <w:rFonts w:ascii="Times New Roman" w:eastAsia="Times New Roman" w:hAnsi="Times New Roman" w:cs="Times New Roman"/>
                <w:bCs/>
                <w:color w:val="2A2A2A"/>
                <w:sz w:val="28"/>
                <w:szCs w:val="28"/>
                <w:lang w:val="uk-UA" w:eastAsia="ru-RU"/>
              </w:rPr>
              <w:t>Ти знаєш, що ти  - людина?», «Задивляюсь у твої зіниці…»,</w:t>
            </w:r>
            <w:r w:rsidRPr="00E159C6">
              <w:rPr>
                <w:rFonts w:ascii="Times New Roman" w:eastAsia="Times New Roman" w:hAnsi="Times New Roman" w:cs="Times New Roman"/>
                <w:color w:val="2A2A2A"/>
                <w:sz w:val="28"/>
                <w:szCs w:val="28"/>
                <w:lang w:eastAsia="ru-RU"/>
              </w:rPr>
              <w:t> «Лебеді материнства»</w:t>
            </w:r>
            <w:r w:rsidR="00FA2E00" w:rsidRPr="00E159C6">
              <w:rPr>
                <w:rFonts w:ascii="Times New Roman" w:eastAsia="Times New Roman" w:hAnsi="Times New Roman" w:cs="Times New Roman"/>
                <w:color w:val="2A2A2A"/>
                <w:sz w:val="28"/>
                <w:szCs w:val="28"/>
                <w:lang w:val="uk-UA" w:eastAsia="ru-RU"/>
              </w:rPr>
              <w:t>.</w:t>
            </w:r>
          </w:p>
          <w:p w:rsidR="00FA2E00" w:rsidRPr="00E159C6" w:rsidRDefault="00FA2E00" w:rsidP="005E621B">
            <w:pPr>
              <w:spacing w:before="100" w:beforeAutospacing="1" w:after="100" w:afterAutospacing="1" w:line="240" w:lineRule="auto"/>
              <w:rPr>
                <w:rFonts w:ascii="Times New Roman" w:eastAsia="Times New Roman" w:hAnsi="Times New Roman" w:cs="Times New Roman"/>
                <w:color w:val="2A2A2A"/>
                <w:sz w:val="28"/>
                <w:szCs w:val="28"/>
                <w:lang w:val="uk-UA" w:eastAsia="ru-RU"/>
              </w:rPr>
            </w:pPr>
            <w:r w:rsidRPr="00E159C6">
              <w:rPr>
                <w:rFonts w:ascii="Times New Roman" w:eastAsia="Times New Roman" w:hAnsi="Times New Roman" w:cs="Times New Roman"/>
                <w:b/>
                <w:color w:val="2A2A2A"/>
                <w:sz w:val="28"/>
                <w:szCs w:val="28"/>
                <w:lang w:val="uk-UA" w:eastAsia="ru-RU"/>
              </w:rPr>
              <w:t>Василь Голобородько</w:t>
            </w:r>
            <w:r w:rsidRPr="00E159C6">
              <w:rPr>
                <w:rFonts w:ascii="Times New Roman" w:eastAsia="Times New Roman" w:hAnsi="Times New Roman" w:cs="Times New Roman"/>
                <w:color w:val="2A2A2A"/>
                <w:sz w:val="28"/>
                <w:szCs w:val="28"/>
                <w:lang w:val="uk-UA" w:eastAsia="ru-RU"/>
              </w:rPr>
              <w:t xml:space="preserve"> «Наша мова»</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Олесь Гончар.</w:t>
            </w:r>
            <w:r w:rsidRPr="00E159C6">
              <w:rPr>
                <w:rFonts w:ascii="Times New Roman" w:eastAsia="Times New Roman" w:hAnsi="Times New Roman" w:cs="Times New Roman"/>
                <w:color w:val="2A2A2A"/>
                <w:sz w:val="28"/>
                <w:szCs w:val="28"/>
                <w:lang w:eastAsia="ru-RU"/>
              </w:rPr>
              <w:t> «</w:t>
            </w:r>
            <w:r w:rsidR="00FA2E00" w:rsidRPr="00E159C6">
              <w:rPr>
                <w:rFonts w:ascii="Times New Roman" w:eastAsia="Times New Roman" w:hAnsi="Times New Roman" w:cs="Times New Roman"/>
                <w:color w:val="2A2A2A"/>
                <w:sz w:val="28"/>
                <w:szCs w:val="28"/>
                <w:lang w:val="uk-UA" w:eastAsia="ru-RU"/>
              </w:rPr>
              <w:t>Модри Камень</w:t>
            </w:r>
            <w:r w:rsidRPr="00E159C6">
              <w:rPr>
                <w:rFonts w:ascii="Times New Roman" w:eastAsia="Times New Roman" w:hAnsi="Times New Roman" w:cs="Times New Roman"/>
                <w:color w:val="2A2A2A"/>
                <w:sz w:val="28"/>
                <w:szCs w:val="28"/>
                <w:lang w:eastAsia="ru-RU"/>
              </w:rPr>
              <w:t>»</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Григір Тютюнник.</w:t>
            </w:r>
            <w:r w:rsidRPr="00E159C6">
              <w:rPr>
                <w:rFonts w:ascii="Times New Roman" w:eastAsia="Times New Roman" w:hAnsi="Times New Roman" w:cs="Times New Roman"/>
                <w:color w:val="2A2A2A"/>
                <w:sz w:val="28"/>
                <w:szCs w:val="28"/>
                <w:lang w:eastAsia="ru-RU"/>
              </w:rPr>
              <w:t> «Три зозулі з поклоном»</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Василь Стус.</w:t>
            </w:r>
            <w:r w:rsidRPr="00E159C6">
              <w:rPr>
                <w:rFonts w:ascii="Times New Roman" w:eastAsia="Times New Roman" w:hAnsi="Times New Roman" w:cs="Times New Roman"/>
                <w:color w:val="2A2A2A"/>
                <w:sz w:val="28"/>
                <w:szCs w:val="28"/>
                <w:lang w:eastAsia="ru-RU"/>
              </w:rPr>
              <w:t> «</w:t>
            </w:r>
            <w:r w:rsidR="00FA2E00" w:rsidRPr="00E159C6">
              <w:rPr>
                <w:rFonts w:ascii="Times New Roman" w:eastAsia="Times New Roman" w:hAnsi="Times New Roman" w:cs="Times New Roman"/>
                <w:color w:val="2A2A2A"/>
                <w:sz w:val="28"/>
                <w:szCs w:val="28"/>
                <w:lang w:val="uk-UA" w:eastAsia="ru-RU"/>
              </w:rPr>
              <w:t>Господи, гніву пречистого</w:t>
            </w:r>
            <w:r w:rsidRPr="00E159C6">
              <w:rPr>
                <w:rFonts w:ascii="Times New Roman" w:eastAsia="Times New Roman" w:hAnsi="Times New Roman" w:cs="Times New Roman"/>
                <w:color w:val="2A2A2A"/>
                <w:sz w:val="28"/>
                <w:szCs w:val="28"/>
                <w:lang w:eastAsia="ru-RU"/>
              </w:rPr>
              <w:t>»</w:t>
            </w:r>
          </w:p>
          <w:p w:rsidR="00FA2E00"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Іван Драч</w:t>
            </w:r>
            <w:r w:rsidRPr="00E159C6">
              <w:rPr>
                <w:rFonts w:ascii="Times New Roman" w:eastAsia="Times New Roman" w:hAnsi="Times New Roman" w:cs="Times New Roman"/>
                <w:color w:val="2A2A2A"/>
                <w:sz w:val="28"/>
                <w:szCs w:val="28"/>
                <w:lang w:eastAsia="ru-RU"/>
              </w:rPr>
              <w:t>. «Балада про соняшник» </w:t>
            </w:r>
          </w:p>
          <w:p w:rsidR="00FA2E00" w:rsidRPr="00E159C6" w:rsidRDefault="00FA2E00" w:rsidP="005E621B">
            <w:pPr>
              <w:spacing w:before="100" w:beforeAutospacing="1" w:after="100" w:afterAutospacing="1" w:line="240" w:lineRule="auto"/>
              <w:rPr>
                <w:rFonts w:ascii="Times New Roman" w:eastAsia="Times New Roman" w:hAnsi="Times New Roman" w:cs="Times New Roman"/>
                <w:color w:val="2A2A2A"/>
                <w:sz w:val="28"/>
                <w:szCs w:val="28"/>
                <w:lang w:val="uk-UA" w:eastAsia="ru-RU"/>
              </w:rPr>
            </w:pPr>
            <w:r w:rsidRPr="00E159C6">
              <w:rPr>
                <w:rFonts w:ascii="Times New Roman" w:eastAsia="Times New Roman" w:hAnsi="Times New Roman" w:cs="Times New Roman"/>
                <w:b/>
                <w:color w:val="2A2A2A"/>
                <w:sz w:val="28"/>
                <w:szCs w:val="28"/>
                <w:lang w:val="uk-UA" w:eastAsia="ru-RU"/>
              </w:rPr>
              <w:t>Дмитро Павличко</w:t>
            </w:r>
            <w:r w:rsidRPr="00E159C6">
              <w:rPr>
                <w:rFonts w:ascii="Times New Roman" w:eastAsia="Times New Roman" w:hAnsi="Times New Roman" w:cs="Times New Roman"/>
                <w:color w:val="2A2A2A"/>
                <w:sz w:val="28"/>
                <w:szCs w:val="28"/>
                <w:lang w:val="uk-UA" w:eastAsia="ru-RU"/>
              </w:rPr>
              <w:t xml:space="preserve"> «Два кольори»</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Ліна Костенко.</w:t>
            </w:r>
            <w:r w:rsidRPr="00E159C6">
              <w:rPr>
                <w:rFonts w:ascii="Times New Roman" w:eastAsia="Times New Roman" w:hAnsi="Times New Roman" w:cs="Times New Roman"/>
                <w:color w:val="2A2A2A"/>
                <w:sz w:val="28"/>
                <w:szCs w:val="28"/>
                <w:lang w:eastAsia="ru-RU"/>
              </w:rPr>
              <w:t xml:space="preserve"> «Страшні слова, коли вони </w:t>
            </w:r>
            <w:r w:rsidR="00FA2E00" w:rsidRPr="00E159C6">
              <w:rPr>
                <w:rFonts w:ascii="Times New Roman" w:eastAsia="Times New Roman" w:hAnsi="Times New Roman" w:cs="Times New Roman"/>
                <w:color w:val="2A2A2A"/>
                <w:sz w:val="28"/>
                <w:szCs w:val="28"/>
                <w:lang w:eastAsia="ru-RU"/>
              </w:rPr>
              <w:t>мовчать</w:t>
            </w:r>
            <w:r w:rsidR="00FA2E00" w:rsidRPr="00E159C6">
              <w:rPr>
                <w:rFonts w:ascii="Times New Roman" w:eastAsia="Times New Roman" w:hAnsi="Times New Roman" w:cs="Times New Roman"/>
                <w:color w:val="2A2A2A"/>
                <w:sz w:val="28"/>
                <w:szCs w:val="28"/>
                <w:lang w:val="uk-UA" w:eastAsia="ru-RU"/>
              </w:rPr>
              <w:t>»</w:t>
            </w:r>
            <w:r w:rsidRPr="00E159C6">
              <w:rPr>
                <w:rFonts w:ascii="Times New Roman" w:eastAsia="Times New Roman" w:hAnsi="Times New Roman" w:cs="Times New Roman"/>
                <w:color w:val="2A2A2A"/>
                <w:sz w:val="28"/>
                <w:szCs w:val="28"/>
                <w:lang w:eastAsia="ru-RU"/>
              </w:rPr>
              <w:t>, «Маруся Чурай»</w:t>
            </w:r>
          </w:p>
        </w:tc>
        <w:tc>
          <w:tcPr>
            <w:tcW w:w="4070"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lastRenderedPageBreak/>
              <w:t>Визначати місце і роль митця в літературному процесі. Знати основні теоретико-літературні поняття:</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український модернізм і його особливості;</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xml:space="preserve">· модерністські напрями та течії: імпресіонізм, неоромантизм, </w:t>
            </w:r>
            <w:r w:rsidRPr="00E159C6">
              <w:rPr>
                <w:rFonts w:ascii="Times New Roman" w:eastAsia="Times New Roman" w:hAnsi="Times New Roman" w:cs="Times New Roman"/>
                <w:color w:val="2A2A2A"/>
                <w:sz w:val="28"/>
                <w:szCs w:val="28"/>
                <w:lang w:eastAsia="ru-RU"/>
              </w:rPr>
              <w:lastRenderedPageBreak/>
              <w:t>експресіонізм; Знати основні теоретико-літературні поняття:</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поетичний синтаксис (інверсія, тавтологія, антитеза, анафора, епіфора, паралелізм); · риторичні звертання і запитання,</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алітерація, асонанс;</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різновиди роману (роман у новелах, роман у віршах);</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кіноповість;</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усмішка.</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Вміти пояснювати поняття:</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«Розстріляне відродження»; · психологізм;</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асоціативність.</w:t>
            </w:r>
          </w:p>
        </w:tc>
      </w:tr>
      <w:tr w:rsidR="00CA757B" w:rsidRPr="00E159C6" w:rsidTr="006E40CF">
        <w:trPr>
          <w:tblCellSpacing w:w="15" w:type="dxa"/>
          <w:jc w:val="center"/>
        </w:trPr>
        <w:tc>
          <w:tcPr>
            <w:tcW w:w="1668"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lastRenderedPageBreak/>
              <w:t>5. Твори українських письменників-емігрантів</w:t>
            </w:r>
          </w:p>
        </w:tc>
        <w:tc>
          <w:tcPr>
            <w:tcW w:w="363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Іван Багряний.</w:t>
            </w:r>
            <w:r w:rsidRPr="00E159C6">
              <w:rPr>
                <w:rFonts w:ascii="Times New Roman" w:eastAsia="Times New Roman" w:hAnsi="Times New Roman" w:cs="Times New Roman"/>
                <w:color w:val="2A2A2A"/>
                <w:sz w:val="28"/>
                <w:szCs w:val="28"/>
                <w:lang w:eastAsia="ru-RU"/>
              </w:rPr>
              <w:t> «Тигролови»</w:t>
            </w:r>
          </w:p>
          <w:p w:rsidR="005E621B" w:rsidRPr="00E159C6" w:rsidRDefault="005E621B" w:rsidP="00FA2E00">
            <w:pPr>
              <w:spacing w:before="100" w:beforeAutospacing="1" w:after="100" w:afterAutospacing="1" w:line="240" w:lineRule="auto"/>
              <w:rPr>
                <w:rFonts w:ascii="Times New Roman" w:eastAsia="Times New Roman" w:hAnsi="Times New Roman" w:cs="Times New Roman"/>
                <w:color w:val="2A2A2A"/>
                <w:sz w:val="28"/>
                <w:szCs w:val="28"/>
                <w:lang w:val="uk-UA" w:eastAsia="ru-RU"/>
              </w:rPr>
            </w:pPr>
            <w:r w:rsidRPr="00E159C6">
              <w:rPr>
                <w:rFonts w:ascii="Times New Roman" w:eastAsia="Times New Roman" w:hAnsi="Times New Roman" w:cs="Times New Roman"/>
                <w:b/>
                <w:bCs/>
                <w:color w:val="2A2A2A"/>
                <w:sz w:val="28"/>
                <w:szCs w:val="28"/>
                <w:lang w:eastAsia="ru-RU"/>
              </w:rPr>
              <w:t>Євген Маланюк.</w:t>
            </w:r>
            <w:r w:rsidRPr="00E159C6">
              <w:rPr>
                <w:rFonts w:ascii="Times New Roman" w:eastAsia="Times New Roman" w:hAnsi="Times New Roman" w:cs="Times New Roman"/>
                <w:color w:val="2A2A2A"/>
                <w:sz w:val="28"/>
                <w:szCs w:val="28"/>
                <w:lang w:eastAsia="ru-RU"/>
              </w:rPr>
              <w:t> «</w:t>
            </w:r>
            <w:r w:rsidR="00FA2E00" w:rsidRPr="00E159C6">
              <w:rPr>
                <w:rFonts w:ascii="Times New Roman" w:eastAsia="Times New Roman" w:hAnsi="Times New Roman" w:cs="Times New Roman"/>
                <w:color w:val="2A2A2A"/>
                <w:sz w:val="28"/>
                <w:szCs w:val="28"/>
                <w:lang w:val="uk-UA" w:eastAsia="ru-RU"/>
              </w:rPr>
              <w:t>Уривок з поеми»</w:t>
            </w:r>
          </w:p>
        </w:tc>
        <w:tc>
          <w:tcPr>
            <w:tcW w:w="4070"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val="uk-UA" w:eastAsia="ru-RU"/>
              </w:rPr>
            </w:pPr>
            <w:r w:rsidRPr="00E159C6">
              <w:rPr>
                <w:rFonts w:ascii="Times New Roman" w:eastAsia="Times New Roman" w:hAnsi="Times New Roman" w:cs="Times New Roman"/>
                <w:b/>
                <w:bCs/>
                <w:color w:val="2A2A2A"/>
                <w:sz w:val="28"/>
                <w:szCs w:val="28"/>
                <w:lang w:val="uk-UA" w:eastAsia="ru-RU"/>
              </w:rPr>
              <w:t>Орієнтуватися</w:t>
            </w:r>
            <w:r w:rsidRPr="00E159C6">
              <w:rPr>
                <w:rFonts w:ascii="Times New Roman" w:eastAsia="Times New Roman" w:hAnsi="Times New Roman" w:cs="Times New Roman"/>
                <w:color w:val="2A2A2A"/>
                <w:sz w:val="28"/>
                <w:szCs w:val="28"/>
                <w:lang w:eastAsia="ru-RU"/>
              </w:rPr>
              <w:t> </w:t>
            </w:r>
            <w:r w:rsidRPr="00E159C6">
              <w:rPr>
                <w:rFonts w:ascii="Times New Roman" w:eastAsia="Times New Roman" w:hAnsi="Times New Roman" w:cs="Times New Roman"/>
                <w:color w:val="2A2A2A"/>
                <w:sz w:val="28"/>
                <w:szCs w:val="28"/>
                <w:lang w:val="uk-UA" w:eastAsia="ru-RU"/>
              </w:rPr>
              <w:t>в основних тенденціях функціонування української літератури за кордоном і творчості українських письменників-емігрантів.</w:t>
            </w:r>
          </w:p>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Знати</w:t>
            </w:r>
            <w:r w:rsidRPr="00E159C6">
              <w:rPr>
                <w:rFonts w:ascii="Times New Roman" w:eastAsia="Times New Roman" w:hAnsi="Times New Roman" w:cs="Times New Roman"/>
                <w:color w:val="2A2A2A"/>
                <w:sz w:val="28"/>
                <w:szCs w:val="28"/>
                <w:lang w:eastAsia="ru-RU"/>
              </w:rPr>
              <w:t> особливості пригодницького роману.</w:t>
            </w:r>
          </w:p>
        </w:tc>
      </w:tr>
      <w:tr w:rsidR="00CA757B" w:rsidRPr="00E159C6" w:rsidTr="006E40CF">
        <w:trPr>
          <w:tblCellSpacing w:w="15" w:type="dxa"/>
          <w:jc w:val="center"/>
        </w:trPr>
        <w:tc>
          <w:tcPr>
            <w:tcW w:w="1668"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6. Сучасний літературний процес</w:t>
            </w:r>
          </w:p>
        </w:tc>
        <w:tc>
          <w:tcPr>
            <w:tcW w:w="3632"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FA2E00">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color w:val="2A2A2A"/>
                <w:sz w:val="28"/>
                <w:szCs w:val="28"/>
                <w:lang w:eastAsia="ru-RU"/>
              </w:rPr>
              <w:t xml:space="preserve">Загальний огляд, основні тенденції. Постмодернізм як один із художніх напрямів мистецтва 90-х років, його риси. </w:t>
            </w:r>
          </w:p>
        </w:tc>
        <w:tc>
          <w:tcPr>
            <w:tcW w:w="4070" w:type="dxa"/>
            <w:tcBorders>
              <w:top w:val="outset" w:sz="6" w:space="0" w:color="auto"/>
              <w:left w:val="outset" w:sz="6" w:space="0" w:color="auto"/>
              <w:bottom w:val="outset" w:sz="6" w:space="0" w:color="auto"/>
              <w:right w:val="outset" w:sz="6" w:space="0" w:color="auto"/>
            </w:tcBorders>
            <w:shd w:val="clear" w:color="auto" w:fill="FEFEFE"/>
            <w:tcMar>
              <w:top w:w="15" w:type="dxa"/>
              <w:left w:w="75" w:type="dxa"/>
              <w:bottom w:w="15" w:type="dxa"/>
              <w:right w:w="75" w:type="dxa"/>
            </w:tcMar>
            <w:vAlign w:val="center"/>
            <w:hideMark/>
          </w:tcPr>
          <w:p w:rsidR="005E621B" w:rsidRPr="00E159C6" w:rsidRDefault="005E621B" w:rsidP="005E621B">
            <w:pPr>
              <w:spacing w:before="100" w:beforeAutospacing="1" w:after="100" w:afterAutospacing="1" w:line="240" w:lineRule="auto"/>
              <w:rPr>
                <w:rFonts w:ascii="Times New Roman" w:eastAsia="Times New Roman" w:hAnsi="Times New Roman" w:cs="Times New Roman"/>
                <w:color w:val="2A2A2A"/>
                <w:sz w:val="28"/>
                <w:szCs w:val="28"/>
                <w:lang w:eastAsia="ru-RU"/>
              </w:rPr>
            </w:pPr>
            <w:r w:rsidRPr="00E159C6">
              <w:rPr>
                <w:rFonts w:ascii="Times New Roman" w:eastAsia="Times New Roman" w:hAnsi="Times New Roman" w:cs="Times New Roman"/>
                <w:b/>
                <w:bCs/>
                <w:color w:val="2A2A2A"/>
                <w:sz w:val="28"/>
                <w:szCs w:val="28"/>
                <w:lang w:eastAsia="ru-RU"/>
              </w:rPr>
              <w:t>Орієнтуватися</w:t>
            </w:r>
            <w:r w:rsidRPr="00E159C6">
              <w:rPr>
                <w:rFonts w:ascii="Times New Roman" w:eastAsia="Times New Roman" w:hAnsi="Times New Roman" w:cs="Times New Roman"/>
                <w:color w:val="2A2A2A"/>
                <w:sz w:val="28"/>
                <w:szCs w:val="28"/>
                <w:lang w:eastAsia="ru-RU"/>
              </w:rPr>
              <w:t> в основних тенденціях розвитку сучасної літератури; </w:t>
            </w:r>
            <w:r w:rsidRPr="00E159C6">
              <w:rPr>
                <w:rFonts w:ascii="Times New Roman" w:eastAsia="Times New Roman" w:hAnsi="Times New Roman" w:cs="Times New Roman"/>
                <w:b/>
                <w:bCs/>
                <w:color w:val="2A2A2A"/>
                <w:sz w:val="28"/>
                <w:szCs w:val="28"/>
                <w:lang w:eastAsia="ru-RU"/>
              </w:rPr>
              <w:t>знати</w:t>
            </w:r>
            <w:r w:rsidRPr="00E159C6">
              <w:rPr>
                <w:rFonts w:ascii="Times New Roman" w:eastAsia="Times New Roman" w:hAnsi="Times New Roman" w:cs="Times New Roman"/>
                <w:color w:val="2A2A2A"/>
                <w:sz w:val="28"/>
                <w:szCs w:val="28"/>
                <w:lang w:eastAsia="ru-RU"/>
              </w:rPr>
              <w:t xml:space="preserve"> літературні угруповання 80- 90-х років, найвизначніших представників </w:t>
            </w:r>
            <w:r w:rsidRPr="00E159C6">
              <w:rPr>
                <w:rFonts w:ascii="Times New Roman" w:eastAsia="Times New Roman" w:hAnsi="Times New Roman" w:cs="Times New Roman"/>
                <w:color w:val="2A2A2A"/>
                <w:sz w:val="28"/>
                <w:szCs w:val="28"/>
                <w:lang w:eastAsia="ru-RU"/>
              </w:rPr>
              <w:lastRenderedPageBreak/>
              <w:t>літератури. </w:t>
            </w:r>
            <w:r w:rsidRPr="00E159C6">
              <w:rPr>
                <w:rFonts w:ascii="Times New Roman" w:eastAsia="Times New Roman" w:hAnsi="Times New Roman" w:cs="Times New Roman"/>
                <w:b/>
                <w:bCs/>
                <w:color w:val="2A2A2A"/>
                <w:sz w:val="28"/>
                <w:szCs w:val="28"/>
                <w:lang w:eastAsia="ru-RU"/>
              </w:rPr>
              <w:t>Визначати</w:t>
            </w:r>
            <w:r w:rsidRPr="00E159C6">
              <w:rPr>
                <w:rFonts w:ascii="Times New Roman" w:eastAsia="Times New Roman" w:hAnsi="Times New Roman" w:cs="Times New Roman"/>
                <w:color w:val="2A2A2A"/>
                <w:sz w:val="28"/>
                <w:szCs w:val="28"/>
                <w:lang w:eastAsia="ru-RU"/>
              </w:rPr>
              <w:t> найхарактерніші ознаки постмодернізму</w:t>
            </w:r>
          </w:p>
        </w:tc>
      </w:tr>
    </w:tbl>
    <w:p w:rsidR="00C10240" w:rsidRDefault="00A842B1">
      <w:pPr>
        <w:rPr>
          <w:rFonts w:ascii="Times New Roman" w:hAnsi="Times New Roman" w:cs="Times New Roman"/>
          <w:b/>
          <w:sz w:val="28"/>
          <w:szCs w:val="28"/>
          <w:lang w:val="uk-UA"/>
        </w:rPr>
      </w:pPr>
      <w:r w:rsidRPr="00E159C6">
        <w:rPr>
          <w:rFonts w:ascii="Times New Roman" w:hAnsi="Times New Roman" w:cs="Times New Roman"/>
          <w:b/>
          <w:sz w:val="28"/>
          <w:szCs w:val="28"/>
          <w:lang w:val="uk-UA"/>
        </w:rPr>
        <w:lastRenderedPageBreak/>
        <w:t xml:space="preserve">   </w:t>
      </w:r>
    </w:p>
    <w:p w:rsidR="00067698" w:rsidRPr="00C10240" w:rsidRDefault="00C10240">
      <w:pPr>
        <w:rPr>
          <w:rFonts w:ascii="Times New Roman" w:hAnsi="Times New Roman" w:cs="Times New Roman"/>
          <w:b/>
          <w:sz w:val="24"/>
          <w:szCs w:val="24"/>
          <w:lang w:val="uk-UA"/>
        </w:rPr>
      </w:pPr>
      <w:r>
        <w:rPr>
          <w:rFonts w:ascii="Times New Roman" w:hAnsi="Times New Roman" w:cs="Times New Roman"/>
          <w:b/>
          <w:sz w:val="28"/>
          <w:szCs w:val="28"/>
          <w:lang w:val="uk-UA"/>
        </w:rPr>
        <w:t xml:space="preserve">                               </w:t>
      </w:r>
      <w:r w:rsidR="00A842B1" w:rsidRPr="00E159C6">
        <w:rPr>
          <w:rFonts w:ascii="Times New Roman" w:hAnsi="Times New Roman" w:cs="Times New Roman"/>
          <w:b/>
          <w:sz w:val="28"/>
          <w:szCs w:val="28"/>
          <w:lang w:val="uk-UA"/>
        </w:rPr>
        <w:t xml:space="preserve"> </w:t>
      </w:r>
      <w:r w:rsidRPr="00C10240">
        <w:rPr>
          <w:rFonts w:ascii="Times New Roman" w:hAnsi="Times New Roman" w:cs="Times New Roman"/>
          <w:b/>
          <w:sz w:val="24"/>
          <w:szCs w:val="24"/>
          <w:lang w:val="uk-UA"/>
        </w:rPr>
        <w:t>Зразок екзаменаційного</w:t>
      </w:r>
      <w:r w:rsidR="00A842B1" w:rsidRPr="00C10240">
        <w:rPr>
          <w:rFonts w:ascii="Times New Roman" w:hAnsi="Times New Roman" w:cs="Times New Roman"/>
          <w:b/>
          <w:sz w:val="24"/>
          <w:szCs w:val="24"/>
          <w:lang w:val="uk-UA"/>
        </w:rPr>
        <w:t xml:space="preserve"> білету</w:t>
      </w:r>
    </w:p>
    <w:p w:rsidR="00A842B1" w:rsidRPr="00C10240" w:rsidRDefault="00A842B1" w:rsidP="00A842B1">
      <w:pPr>
        <w:rPr>
          <w:rFonts w:ascii="Times New Roman" w:hAnsi="Times New Roman" w:cs="Times New Roman"/>
          <w:sz w:val="24"/>
          <w:szCs w:val="24"/>
          <w:lang w:val="uk-UA"/>
        </w:rPr>
      </w:pPr>
      <w:r w:rsidRPr="00C10240">
        <w:rPr>
          <w:rFonts w:ascii="Times New Roman" w:hAnsi="Times New Roman" w:cs="Times New Roman"/>
          <w:sz w:val="24"/>
          <w:szCs w:val="24"/>
          <w:lang w:val="uk-UA"/>
        </w:rPr>
        <w:t xml:space="preserve">                                        </w:t>
      </w:r>
      <w:r w:rsidR="00C10240" w:rsidRPr="00C10240">
        <w:rPr>
          <w:rFonts w:ascii="Times New Roman" w:hAnsi="Times New Roman" w:cs="Times New Roman"/>
          <w:sz w:val="24"/>
          <w:szCs w:val="24"/>
          <w:lang w:val="uk-UA"/>
        </w:rPr>
        <w:t xml:space="preserve">            </w:t>
      </w:r>
      <w:r w:rsidRPr="00C10240">
        <w:rPr>
          <w:rFonts w:ascii="Times New Roman" w:hAnsi="Times New Roman" w:cs="Times New Roman"/>
          <w:sz w:val="24"/>
          <w:szCs w:val="24"/>
          <w:lang w:val="uk-UA"/>
        </w:rPr>
        <w:t xml:space="preserve"> Білет №1</w:t>
      </w:r>
    </w:p>
    <w:p w:rsidR="00A842B1" w:rsidRPr="00C10240" w:rsidRDefault="00C10240" w:rsidP="00A842B1">
      <w:pPr>
        <w:rPr>
          <w:rFonts w:ascii="Times New Roman" w:hAnsi="Times New Roman" w:cs="Times New Roman"/>
          <w:sz w:val="24"/>
          <w:szCs w:val="24"/>
          <w:lang w:val="uk-UA"/>
        </w:rPr>
      </w:pPr>
      <w:r w:rsidRPr="00C10240">
        <w:rPr>
          <w:rFonts w:ascii="Times New Roman" w:hAnsi="Times New Roman" w:cs="Times New Roman"/>
          <w:sz w:val="24"/>
          <w:szCs w:val="24"/>
          <w:lang w:val="uk-UA"/>
        </w:rPr>
        <w:t xml:space="preserve">    </w:t>
      </w:r>
      <w:r w:rsidR="00A842B1" w:rsidRPr="00C10240">
        <w:rPr>
          <w:rFonts w:ascii="Times New Roman" w:hAnsi="Times New Roman" w:cs="Times New Roman"/>
          <w:sz w:val="24"/>
          <w:szCs w:val="24"/>
          <w:lang w:val="uk-UA"/>
        </w:rPr>
        <w:t xml:space="preserve">  вступного випробування з дисципліни «Українська мова і література»</w:t>
      </w:r>
    </w:p>
    <w:p w:rsidR="00A842B1" w:rsidRPr="00C10240" w:rsidRDefault="00A842B1" w:rsidP="00A842B1">
      <w:pPr>
        <w:rPr>
          <w:rFonts w:ascii="Times New Roman" w:hAnsi="Times New Roman" w:cs="Times New Roman"/>
          <w:sz w:val="24"/>
          <w:szCs w:val="24"/>
        </w:rPr>
      </w:pPr>
      <w:r w:rsidRPr="00C10240">
        <w:rPr>
          <w:rFonts w:ascii="Times New Roman" w:hAnsi="Times New Roman" w:cs="Times New Roman"/>
          <w:sz w:val="24"/>
          <w:szCs w:val="24"/>
        </w:rPr>
        <w:t>1. Фонетика як розділ мовознавчої науки про звуковий склад мови.</w:t>
      </w:r>
    </w:p>
    <w:p w:rsidR="00A842B1" w:rsidRPr="00C10240" w:rsidRDefault="00A842B1" w:rsidP="00A842B1">
      <w:pPr>
        <w:rPr>
          <w:rFonts w:ascii="Times New Roman" w:hAnsi="Times New Roman" w:cs="Times New Roman"/>
          <w:sz w:val="24"/>
          <w:szCs w:val="24"/>
        </w:rPr>
      </w:pPr>
      <w:r w:rsidRPr="00C10240">
        <w:rPr>
          <w:rFonts w:ascii="Times New Roman" w:hAnsi="Times New Roman" w:cs="Times New Roman"/>
          <w:sz w:val="24"/>
          <w:szCs w:val="24"/>
        </w:rPr>
        <w:t>2. Тематика, образи, зміст народних дум і балад. «Дума про Марусю Богуславку».</w:t>
      </w:r>
    </w:p>
    <w:p w:rsidR="00A842B1" w:rsidRPr="00C10240" w:rsidRDefault="00A842B1" w:rsidP="00A842B1">
      <w:pPr>
        <w:rPr>
          <w:rFonts w:ascii="Times New Roman" w:hAnsi="Times New Roman" w:cs="Times New Roman"/>
          <w:sz w:val="24"/>
          <w:szCs w:val="24"/>
        </w:rPr>
      </w:pPr>
      <w:r w:rsidRPr="00C10240">
        <w:rPr>
          <w:rFonts w:ascii="Times New Roman" w:hAnsi="Times New Roman" w:cs="Times New Roman"/>
          <w:sz w:val="24"/>
          <w:szCs w:val="24"/>
        </w:rPr>
        <w:t>3. Провідміняти числівники: сорок, сто п’ятдесят два.</w:t>
      </w:r>
    </w:p>
    <w:p w:rsidR="00A842B1" w:rsidRPr="00C10240" w:rsidRDefault="00A842B1" w:rsidP="00A842B1">
      <w:pPr>
        <w:rPr>
          <w:rFonts w:ascii="Times New Roman" w:hAnsi="Times New Roman" w:cs="Times New Roman"/>
          <w:sz w:val="24"/>
          <w:szCs w:val="24"/>
        </w:rPr>
      </w:pPr>
      <w:r w:rsidRPr="00C10240">
        <w:rPr>
          <w:rFonts w:ascii="Times New Roman" w:hAnsi="Times New Roman" w:cs="Times New Roman"/>
          <w:sz w:val="24"/>
          <w:szCs w:val="24"/>
          <w:lang w:val="uk-UA"/>
        </w:rPr>
        <w:t xml:space="preserve">           </w:t>
      </w:r>
      <w:r w:rsidRPr="00C10240">
        <w:rPr>
          <w:rFonts w:ascii="Times New Roman" w:hAnsi="Times New Roman" w:cs="Times New Roman"/>
          <w:sz w:val="24"/>
          <w:szCs w:val="24"/>
        </w:rPr>
        <w:t xml:space="preserve"> Затверджено н</w:t>
      </w:r>
      <w:r w:rsidR="004F4FF8" w:rsidRPr="00C10240">
        <w:rPr>
          <w:rFonts w:ascii="Times New Roman" w:hAnsi="Times New Roman" w:cs="Times New Roman"/>
          <w:sz w:val="24"/>
          <w:szCs w:val="24"/>
        </w:rPr>
        <w:t>а засіданні приймальної комісії</w:t>
      </w:r>
      <w:r w:rsidRPr="00C10240">
        <w:rPr>
          <w:rFonts w:ascii="Times New Roman" w:hAnsi="Times New Roman" w:cs="Times New Roman"/>
          <w:sz w:val="24"/>
          <w:szCs w:val="24"/>
        </w:rPr>
        <w:t xml:space="preserve"> (протокол № </w:t>
      </w:r>
      <w:r w:rsidR="00934DC3">
        <w:rPr>
          <w:rFonts w:ascii="Times New Roman" w:hAnsi="Times New Roman" w:cs="Times New Roman"/>
          <w:sz w:val="24"/>
          <w:szCs w:val="24"/>
          <w:lang w:val="uk-UA"/>
        </w:rPr>
        <w:t>…</w:t>
      </w:r>
      <w:r w:rsidRPr="00C10240">
        <w:rPr>
          <w:rFonts w:ascii="Times New Roman" w:hAnsi="Times New Roman" w:cs="Times New Roman"/>
          <w:sz w:val="24"/>
          <w:szCs w:val="24"/>
        </w:rPr>
        <w:t xml:space="preserve"> від </w:t>
      </w:r>
      <w:r w:rsidR="00934DC3">
        <w:rPr>
          <w:rFonts w:ascii="Times New Roman" w:hAnsi="Times New Roman" w:cs="Times New Roman"/>
          <w:sz w:val="24"/>
          <w:szCs w:val="24"/>
          <w:lang w:val="uk-UA"/>
        </w:rPr>
        <w:t>…</w:t>
      </w:r>
      <w:r w:rsidRPr="00C10240">
        <w:rPr>
          <w:rFonts w:ascii="Times New Roman" w:hAnsi="Times New Roman" w:cs="Times New Roman"/>
          <w:sz w:val="24"/>
          <w:szCs w:val="24"/>
        </w:rPr>
        <w:t xml:space="preserve"> р.)</w:t>
      </w:r>
    </w:p>
    <w:p w:rsidR="00A842B1" w:rsidRPr="00934DC3" w:rsidRDefault="00A842B1" w:rsidP="00A842B1">
      <w:pPr>
        <w:rPr>
          <w:rFonts w:ascii="Times New Roman" w:hAnsi="Times New Roman" w:cs="Times New Roman"/>
          <w:sz w:val="24"/>
          <w:szCs w:val="24"/>
          <w:lang w:val="uk-UA"/>
        </w:rPr>
      </w:pPr>
      <w:r w:rsidRPr="00C10240">
        <w:rPr>
          <w:rFonts w:ascii="Times New Roman" w:hAnsi="Times New Roman" w:cs="Times New Roman"/>
          <w:sz w:val="24"/>
          <w:szCs w:val="24"/>
        </w:rPr>
        <w:t xml:space="preserve">Голова приймальної комісії       ________________ </w:t>
      </w:r>
      <w:r w:rsidR="00934DC3">
        <w:rPr>
          <w:rFonts w:ascii="Times New Roman" w:hAnsi="Times New Roman" w:cs="Times New Roman"/>
          <w:sz w:val="24"/>
          <w:szCs w:val="24"/>
          <w:lang w:val="uk-UA"/>
        </w:rPr>
        <w:t>…</w:t>
      </w:r>
    </w:p>
    <w:p w:rsidR="00A842B1" w:rsidRPr="00C10240" w:rsidRDefault="00A842B1" w:rsidP="00A842B1">
      <w:pPr>
        <w:rPr>
          <w:rFonts w:ascii="Times New Roman" w:hAnsi="Times New Roman" w:cs="Times New Roman"/>
          <w:sz w:val="24"/>
          <w:szCs w:val="24"/>
          <w:lang w:val="uk-UA"/>
        </w:rPr>
      </w:pPr>
      <w:r w:rsidRPr="00C10240">
        <w:rPr>
          <w:rFonts w:ascii="Times New Roman" w:hAnsi="Times New Roman" w:cs="Times New Roman"/>
          <w:sz w:val="24"/>
          <w:szCs w:val="24"/>
        </w:rPr>
        <w:t>Голова пре</w:t>
      </w:r>
      <w:r w:rsidR="00C10240" w:rsidRPr="00C10240">
        <w:rPr>
          <w:rFonts w:ascii="Times New Roman" w:hAnsi="Times New Roman" w:cs="Times New Roman"/>
          <w:sz w:val="24"/>
          <w:szCs w:val="24"/>
        </w:rPr>
        <w:t xml:space="preserve">дметної екзаменаційної комісії </w:t>
      </w:r>
      <w:r w:rsidRPr="00C10240">
        <w:rPr>
          <w:rFonts w:ascii="Times New Roman" w:hAnsi="Times New Roman" w:cs="Times New Roman"/>
          <w:sz w:val="24"/>
          <w:szCs w:val="24"/>
        </w:rPr>
        <w:t xml:space="preserve">_______________ </w:t>
      </w:r>
      <w:r w:rsidR="00934DC3">
        <w:rPr>
          <w:rFonts w:ascii="Times New Roman" w:hAnsi="Times New Roman" w:cs="Times New Roman"/>
          <w:sz w:val="24"/>
          <w:szCs w:val="24"/>
          <w:lang w:val="uk-UA"/>
        </w:rPr>
        <w:t>…</w:t>
      </w:r>
      <w:bookmarkStart w:id="0" w:name="_GoBack"/>
      <w:bookmarkEnd w:id="0"/>
    </w:p>
    <w:p w:rsidR="00C10240" w:rsidRPr="00C10240" w:rsidRDefault="004F4FF8" w:rsidP="004F4FF8">
      <w:pPr>
        <w:rPr>
          <w:rFonts w:ascii="Times New Roman" w:hAnsi="Times New Roman" w:cs="Times New Roman"/>
          <w:sz w:val="24"/>
          <w:szCs w:val="24"/>
          <w:lang w:val="uk-UA"/>
        </w:rPr>
      </w:pPr>
      <w:r w:rsidRPr="00C10240">
        <w:rPr>
          <w:rFonts w:ascii="Times New Roman" w:hAnsi="Times New Roman" w:cs="Times New Roman"/>
          <w:sz w:val="24"/>
          <w:szCs w:val="24"/>
          <w:lang w:val="uk-UA"/>
        </w:rPr>
        <w:t xml:space="preserve">               </w:t>
      </w:r>
    </w:p>
    <w:p w:rsidR="00030410" w:rsidRPr="00C10240" w:rsidRDefault="004F4FF8" w:rsidP="004F4FF8">
      <w:pPr>
        <w:rPr>
          <w:rFonts w:ascii="Times New Roman" w:hAnsi="Times New Roman" w:cs="Times New Roman"/>
          <w:sz w:val="24"/>
          <w:szCs w:val="24"/>
          <w:lang w:val="uk-UA"/>
        </w:rPr>
      </w:pPr>
      <w:r w:rsidRPr="00C10240">
        <w:rPr>
          <w:rFonts w:ascii="Times New Roman" w:hAnsi="Times New Roman" w:cs="Times New Roman"/>
          <w:sz w:val="24"/>
          <w:szCs w:val="24"/>
          <w:lang w:val="uk-UA"/>
        </w:rPr>
        <w:t xml:space="preserve"> </w:t>
      </w:r>
      <w:r w:rsidR="00C10240" w:rsidRPr="00C10240">
        <w:rPr>
          <w:rFonts w:ascii="Times New Roman" w:hAnsi="Times New Roman" w:cs="Times New Roman"/>
          <w:sz w:val="24"/>
          <w:szCs w:val="24"/>
          <w:lang w:val="uk-UA"/>
        </w:rPr>
        <w:t xml:space="preserve">         </w:t>
      </w:r>
      <w:r w:rsidRPr="00C10240">
        <w:rPr>
          <w:rFonts w:ascii="Times New Roman" w:hAnsi="Times New Roman" w:cs="Times New Roman"/>
          <w:sz w:val="24"/>
          <w:szCs w:val="24"/>
          <w:lang w:val="uk-UA"/>
        </w:rPr>
        <w:t>РЕКОМЕНДОВАНИЙ СПИСОК ЛІТЕРАТУРИ ДЛЯ ПІДГОТОВКИ ДО ВСТУПНОГО ІСПИТУ</w:t>
      </w:r>
      <w:r w:rsidR="00030410" w:rsidRPr="00C10240">
        <w:rPr>
          <w:rFonts w:ascii="Times New Roman" w:hAnsi="Times New Roman" w:cs="Times New Roman"/>
          <w:sz w:val="24"/>
          <w:szCs w:val="24"/>
          <w:lang w:val="uk-UA"/>
        </w:rPr>
        <w:t xml:space="preserve"> </w:t>
      </w:r>
    </w:p>
    <w:p w:rsidR="004F4FF8" w:rsidRPr="00C10240" w:rsidRDefault="00030410" w:rsidP="004F4FF8">
      <w:pPr>
        <w:rPr>
          <w:rFonts w:ascii="Times New Roman" w:hAnsi="Times New Roman" w:cs="Times New Roman"/>
          <w:sz w:val="24"/>
          <w:szCs w:val="24"/>
          <w:lang w:val="uk-UA"/>
        </w:rPr>
      </w:pPr>
      <w:r w:rsidRPr="00C10240">
        <w:rPr>
          <w:rFonts w:ascii="Times New Roman" w:hAnsi="Times New Roman" w:cs="Times New Roman"/>
          <w:sz w:val="24"/>
          <w:szCs w:val="24"/>
          <w:lang w:val="uk-UA"/>
        </w:rPr>
        <w:t xml:space="preserve">                                     </w:t>
      </w:r>
      <w:r w:rsidR="00C10240" w:rsidRPr="00C10240">
        <w:rPr>
          <w:rFonts w:ascii="Times New Roman" w:hAnsi="Times New Roman" w:cs="Times New Roman"/>
          <w:sz w:val="24"/>
          <w:szCs w:val="24"/>
          <w:lang w:val="uk-UA"/>
        </w:rPr>
        <w:t xml:space="preserve">         </w:t>
      </w:r>
      <w:r w:rsidRPr="00C10240">
        <w:rPr>
          <w:rFonts w:ascii="Times New Roman" w:hAnsi="Times New Roman" w:cs="Times New Roman"/>
          <w:sz w:val="24"/>
          <w:szCs w:val="24"/>
          <w:lang w:val="uk-UA"/>
        </w:rPr>
        <w:t xml:space="preserve">  (українська мова)</w:t>
      </w:r>
    </w:p>
    <w:p w:rsidR="004F4FF8" w:rsidRPr="00C10240" w:rsidRDefault="004F4FF8" w:rsidP="004F4FF8">
      <w:pPr>
        <w:rPr>
          <w:rFonts w:ascii="Times New Roman" w:hAnsi="Times New Roman" w:cs="Times New Roman"/>
          <w:b/>
          <w:sz w:val="24"/>
          <w:szCs w:val="24"/>
        </w:rPr>
      </w:pPr>
      <w:r w:rsidRPr="00C10240">
        <w:rPr>
          <w:rFonts w:ascii="Times New Roman" w:hAnsi="Times New Roman" w:cs="Times New Roman"/>
          <w:sz w:val="24"/>
          <w:szCs w:val="24"/>
          <w:lang w:val="uk-UA"/>
        </w:rPr>
        <w:t xml:space="preserve">                                          </w:t>
      </w:r>
      <w:r w:rsidR="00C10240" w:rsidRPr="00C10240">
        <w:rPr>
          <w:rFonts w:ascii="Times New Roman" w:hAnsi="Times New Roman" w:cs="Times New Roman"/>
          <w:sz w:val="24"/>
          <w:szCs w:val="24"/>
          <w:lang w:val="uk-UA"/>
        </w:rPr>
        <w:t xml:space="preserve">        </w:t>
      </w:r>
      <w:r w:rsidRPr="00C10240">
        <w:rPr>
          <w:rFonts w:ascii="Times New Roman" w:hAnsi="Times New Roman" w:cs="Times New Roman"/>
          <w:sz w:val="24"/>
          <w:szCs w:val="24"/>
          <w:lang w:val="uk-UA"/>
        </w:rPr>
        <w:t xml:space="preserve">  </w:t>
      </w:r>
      <w:r w:rsidRPr="00C10240">
        <w:rPr>
          <w:rFonts w:ascii="Times New Roman" w:hAnsi="Times New Roman" w:cs="Times New Roman"/>
          <w:b/>
          <w:sz w:val="24"/>
          <w:szCs w:val="24"/>
        </w:rPr>
        <w:t>Підручники:</w:t>
      </w:r>
    </w:p>
    <w:p w:rsidR="004F4FF8" w:rsidRPr="00C10240" w:rsidRDefault="004F4FF8" w:rsidP="004F4FF8">
      <w:pPr>
        <w:jc w:val="both"/>
        <w:rPr>
          <w:rFonts w:ascii="Times New Roman" w:hAnsi="Times New Roman" w:cs="Times New Roman"/>
          <w:sz w:val="24"/>
          <w:szCs w:val="24"/>
        </w:rPr>
      </w:pPr>
      <w:r w:rsidRPr="00C10240">
        <w:rPr>
          <w:rFonts w:ascii="Times New Roman" w:hAnsi="Times New Roman" w:cs="Times New Roman"/>
          <w:sz w:val="24"/>
          <w:szCs w:val="24"/>
        </w:rPr>
        <w:t xml:space="preserve">1. Авраменко О. Українська мова (рівень стандарту): підруч. для 10 кл. </w:t>
      </w:r>
      <w:proofErr w:type="gramStart"/>
      <w:r w:rsidRPr="00C10240">
        <w:rPr>
          <w:rFonts w:ascii="Times New Roman" w:hAnsi="Times New Roman" w:cs="Times New Roman"/>
          <w:sz w:val="24"/>
          <w:szCs w:val="24"/>
        </w:rPr>
        <w:t>закл.загальн</w:t>
      </w:r>
      <w:proofErr w:type="gramEnd"/>
      <w:r w:rsidRPr="00C10240">
        <w:rPr>
          <w:rFonts w:ascii="Times New Roman" w:hAnsi="Times New Roman" w:cs="Times New Roman"/>
          <w:sz w:val="24"/>
          <w:szCs w:val="24"/>
        </w:rPr>
        <w:t>. середн. освіти / Олександр Авраменко. — К.: Грамота, 2018. — 208 с.: іл.</w:t>
      </w:r>
    </w:p>
    <w:p w:rsidR="004F4FF8" w:rsidRPr="00C10240" w:rsidRDefault="004F4FF8" w:rsidP="004F4FF8">
      <w:pPr>
        <w:jc w:val="both"/>
        <w:rPr>
          <w:rFonts w:ascii="Times New Roman" w:hAnsi="Times New Roman" w:cs="Times New Roman"/>
          <w:sz w:val="24"/>
          <w:szCs w:val="24"/>
        </w:rPr>
      </w:pPr>
      <w:r w:rsidRPr="00C10240">
        <w:rPr>
          <w:rFonts w:ascii="Times New Roman" w:hAnsi="Times New Roman" w:cs="Times New Roman"/>
          <w:sz w:val="24"/>
          <w:szCs w:val="24"/>
        </w:rPr>
        <w:t>2. Авраменко О. Українська мова (рівень стандарту): підруч. для 11 кл. закл. загальн. середн. освіти / Олександр Авраменко. — К.: Грамота, 2019. — 208 с.: іл.</w:t>
      </w:r>
    </w:p>
    <w:p w:rsidR="004F4FF8" w:rsidRPr="00C10240" w:rsidRDefault="004F4FF8" w:rsidP="004F4FF8">
      <w:pPr>
        <w:jc w:val="both"/>
        <w:rPr>
          <w:rFonts w:ascii="Times New Roman" w:hAnsi="Times New Roman" w:cs="Times New Roman"/>
          <w:sz w:val="24"/>
          <w:szCs w:val="24"/>
        </w:rPr>
      </w:pPr>
      <w:r w:rsidRPr="00C10240">
        <w:rPr>
          <w:rFonts w:ascii="Times New Roman" w:hAnsi="Times New Roman" w:cs="Times New Roman"/>
          <w:sz w:val="24"/>
          <w:szCs w:val="24"/>
        </w:rPr>
        <w:t>3. Глазова О. П. Українська мова (рівень стандарту): підруч. для 10 кл. закл. загал. серед. освіти / Олександра Глазова. — Харків: Вид-во «Ранок», 2018. — 224 с.: іл.</w:t>
      </w:r>
    </w:p>
    <w:p w:rsidR="004F4FF8" w:rsidRPr="00C10240" w:rsidRDefault="004F4FF8" w:rsidP="004F4FF8">
      <w:pPr>
        <w:jc w:val="both"/>
        <w:rPr>
          <w:rFonts w:ascii="Times New Roman" w:hAnsi="Times New Roman" w:cs="Times New Roman"/>
          <w:sz w:val="24"/>
          <w:szCs w:val="24"/>
        </w:rPr>
      </w:pPr>
      <w:r w:rsidRPr="00C10240">
        <w:rPr>
          <w:rFonts w:ascii="Times New Roman" w:hAnsi="Times New Roman" w:cs="Times New Roman"/>
          <w:sz w:val="24"/>
          <w:szCs w:val="24"/>
        </w:rPr>
        <w:t>4. Глазова О. П. Українська мова (рівень стандарту</w:t>
      </w:r>
      <w:proofErr w:type="gramStart"/>
      <w:r w:rsidRPr="00C10240">
        <w:rPr>
          <w:rFonts w:ascii="Times New Roman" w:hAnsi="Times New Roman" w:cs="Times New Roman"/>
          <w:sz w:val="24"/>
          <w:szCs w:val="24"/>
        </w:rPr>
        <w:t>) :</w:t>
      </w:r>
      <w:proofErr w:type="gramEnd"/>
      <w:r w:rsidRPr="00C10240">
        <w:rPr>
          <w:rFonts w:ascii="Times New Roman" w:hAnsi="Times New Roman" w:cs="Times New Roman"/>
          <w:sz w:val="24"/>
          <w:szCs w:val="24"/>
        </w:rPr>
        <w:t xml:space="preserve"> підруч. для 11 кл. закл. загал. серед. освіти / Олександра Глазова. — </w:t>
      </w:r>
      <w:proofErr w:type="gramStart"/>
      <w:r w:rsidRPr="00C10240">
        <w:rPr>
          <w:rFonts w:ascii="Times New Roman" w:hAnsi="Times New Roman" w:cs="Times New Roman"/>
          <w:sz w:val="24"/>
          <w:szCs w:val="24"/>
        </w:rPr>
        <w:t>Харків :</w:t>
      </w:r>
      <w:proofErr w:type="gramEnd"/>
      <w:r w:rsidRPr="00C10240">
        <w:rPr>
          <w:rFonts w:ascii="Times New Roman" w:hAnsi="Times New Roman" w:cs="Times New Roman"/>
          <w:sz w:val="24"/>
          <w:szCs w:val="24"/>
        </w:rPr>
        <w:t xml:space="preserve"> Вид-во «Ранок», 2019. — 224 </w:t>
      </w:r>
      <w:proofErr w:type="gramStart"/>
      <w:r w:rsidRPr="00C10240">
        <w:rPr>
          <w:rFonts w:ascii="Times New Roman" w:hAnsi="Times New Roman" w:cs="Times New Roman"/>
          <w:sz w:val="24"/>
          <w:szCs w:val="24"/>
        </w:rPr>
        <w:t>с. :</w:t>
      </w:r>
      <w:proofErr w:type="gramEnd"/>
      <w:r w:rsidRPr="00C10240">
        <w:rPr>
          <w:rFonts w:ascii="Times New Roman" w:hAnsi="Times New Roman" w:cs="Times New Roman"/>
          <w:sz w:val="24"/>
          <w:szCs w:val="24"/>
        </w:rPr>
        <w:t xml:space="preserve"> іл.</w:t>
      </w:r>
    </w:p>
    <w:p w:rsidR="004F4FF8" w:rsidRPr="00C10240" w:rsidRDefault="004F4FF8" w:rsidP="004F4FF8">
      <w:pPr>
        <w:jc w:val="both"/>
        <w:rPr>
          <w:rFonts w:ascii="Times New Roman" w:hAnsi="Times New Roman" w:cs="Times New Roman"/>
          <w:sz w:val="24"/>
          <w:szCs w:val="24"/>
        </w:rPr>
      </w:pPr>
      <w:r w:rsidRPr="00C10240">
        <w:rPr>
          <w:rFonts w:ascii="Times New Roman" w:hAnsi="Times New Roman" w:cs="Times New Roman"/>
          <w:sz w:val="24"/>
          <w:szCs w:val="24"/>
        </w:rPr>
        <w:t xml:space="preserve">5. Українська мова (профільний рівень): підруч. для 10 кл. закл. загал. </w:t>
      </w:r>
      <w:proofErr w:type="gramStart"/>
      <w:r w:rsidRPr="00C10240">
        <w:rPr>
          <w:rFonts w:ascii="Times New Roman" w:hAnsi="Times New Roman" w:cs="Times New Roman"/>
          <w:sz w:val="24"/>
          <w:szCs w:val="24"/>
        </w:rPr>
        <w:t>серед.освіти</w:t>
      </w:r>
      <w:proofErr w:type="gramEnd"/>
      <w:r w:rsidRPr="00C10240">
        <w:rPr>
          <w:rFonts w:ascii="Times New Roman" w:hAnsi="Times New Roman" w:cs="Times New Roman"/>
          <w:sz w:val="24"/>
          <w:szCs w:val="24"/>
        </w:rPr>
        <w:t xml:space="preserve"> / С. О. Караман, О. М. Горош кіна, О. В. Караман, Л. О. Попова. — </w:t>
      </w:r>
      <w:proofErr w:type="gramStart"/>
      <w:r w:rsidRPr="00C10240">
        <w:rPr>
          <w:rFonts w:ascii="Times New Roman" w:hAnsi="Times New Roman" w:cs="Times New Roman"/>
          <w:sz w:val="24"/>
          <w:szCs w:val="24"/>
        </w:rPr>
        <w:t>Харків :</w:t>
      </w:r>
      <w:proofErr w:type="gramEnd"/>
      <w:r w:rsidRPr="00C10240">
        <w:rPr>
          <w:rFonts w:ascii="Times New Roman" w:hAnsi="Times New Roman" w:cs="Times New Roman"/>
          <w:sz w:val="24"/>
          <w:szCs w:val="24"/>
        </w:rPr>
        <w:t xml:space="preserve"> Вид-во «Ранок», 2018. — 272 </w:t>
      </w:r>
      <w:proofErr w:type="gramStart"/>
      <w:r w:rsidRPr="00C10240">
        <w:rPr>
          <w:rFonts w:ascii="Times New Roman" w:hAnsi="Times New Roman" w:cs="Times New Roman"/>
          <w:sz w:val="24"/>
          <w:szCs w:val="24"/>
        </w:rPr>
        <w:t>с. :</w:t>
      </w:r>
      <w:proofErr w:type="gramEnd"/>
      <w:r w:rsidRPr="00C10240">
        <w:rPr>
          <w:rFonts w:ascii="Times New Roman" w:hAnsi="Times New Roman" w:cs="Times New Roman"/>
          <w:sz w:val="24"/>
          <w:szCs w:val="24"/>
        </w:rPr>
        <w:t xml:space="preserve"> іл.</w:t>
      </w:r>
    </w:p>
    <w:p w:rsidR="004F4FF8" w:rsidRPr="00C10240" w:rsidRDefault="004F4FF8" w:rsidP="004F4FF8">
      <w:pPr>
        <w:jc w:val="both"/>
        <w:rPr>
          <w:rFonts w:ascii="Times New Roman" w:hAnsi="Times New Roman" w:cs="Times New Roman"/>
          <w:sz w:val="24"/>
          <w:szCs w:val="24"/>
        </w:rPr>
      </w:pPr>
      <w:r w:rsidRPr="00C10240">
        <w:rPr>
          <w:rFonts w:ascii="Times New Roman" w:hAnsi="Times New Roman" w:cs="Times New Roman"/>
          <w:sz w:val="24"/>
          <w:szCs w:val="24"/>
        </w:rPr>
        <w:t xml:space="preserve">6. Українська мова (профільний рівень): підруч. для 11 кл. закл. загал. </w:t>
      </w:r>
      <w:proofErr w:type="gramStart"/>
      <w:r w:rsidRPr="00C10240">
        <w:rPr>
          <w:rFonts w:ascii="Times New Roman" w:hAnsi="Times New Roman" w:cs="Times New Roman"/>
          <w:sz w:val="24"/>
          <w:szCs w:val="24"/>
        </w:rPr>
        <w:t>серед.освіти</w:t>
      </w:r>
      <w:proofErr w:type="gramEnd"/>
      <w:r w:rsidRPr="00C10240">
        <w:rPr>
          <w:rFonts w:ascii="Times New Roman" w:hAnsi="Times New Roman" w:cs="Times New Roman"/>
          <w:sz w:val="24"/>
          <w:szCs w:val="24"/>
        </w:rPr>
        <w:t xml:space="preserve"> / С. О. Караман, О. М. Горош кіна, О. В. Караман, Л. О. Попова. — </w:t>
      </w:r>
      <w:proofErr w:type="gramStart"/>
      <w:r w:rsidRPr="00C10240">
        <w:rPr>
          <w:rFonts w:ascii="Times New Roman" w:hAnsi="Times New Roman" w:cs="Times New Roman"/>
          <w:sz w:val="24"/>
          <w:szCs w:val="24"/>
        </w:rPr>
        <w:t>Харків :</w:t>
      </w:r>
      <w:proofErr w:type="gramEnd"/>
      <w:r w:rsidRPr="00C10240">
        <w:rPr>
          <w:rFonts w:ascii="Times New Roman" w:hAnsi="Times New Roman" w:cs="Times New Roman"/>
          <w:sz w:val="24"/>
          <w:szCs w:val="24"/>
        </w:rPr>
        <w:t xml:space="preserve"> Вид-во «Ранок», 2019. — 272 </w:t>
      </w:r>
      <w:proofErr w:type="gramStart"/>
      <w:r w:rsidRPr="00C10240">
        <w:rPr>
          <w:rFonts w:ascii="Times New Roman" w:hAnsi="Times New Roman" w:cs="Times New Roman"/>
          <w:sz w:val="24"/>
          <w:szCs w:val="24"/>
        </w:rPr>
        <w:t>с. :</w:t>
      </w:r>
      <w:proofErr w:type="gramEnd"/>
      <w:r w:rsidRPr="00C10240">
        <w:rPr>
          <w:rFonts w:ascii="Times New Roman" w:hAnsi="Times New Roman" w:cs="Times New Roman"/>
          <w:sz w:val="24"/>
          <w:szCs w:val="24"/>
        </w:rPr>
        <w:t xml:space="preserve"> іл.</w:t>
      </w:r>
    </w:p>
    <w:p w:rsidR="004F4FF8" w:rsidRPr="00C10240" w:rsidRDefault="004F4FF8" w:rsidP="004F4FF8">
      <w:pPr>
        <w:jc w:val="both"/>
        <w:rPr>
          <w:rFonts w:ascii="Times New Roman" w:hAnsi="Times New Roman" w:cs="Times New Roman"/>
          <w:b/>
          <w:sz w:val="24"/>
          <w:szCs w:val="24"/>
        </w:rPr>
      </w:pPr>
      <w:r w:rsidRPr="00C10240">
        <w:rPr>
          <w:rFonts w:ascii="Times New Roman" w:hAnsi="Times New Roman" w:cs="Times New Roman"/>
          <w:sz w:val="24"/>
          <w:szCs w:val="24"/>
        </w:rPr>
        <w:t xml:space="preserve">                                                     </w:t>
      </w:r>
      <w:r w:rsidR="00C10240" w:rsidRPr="00C10240">
        <w:rPr>
          <w:rFonts w:ascii="Times New Roman" w:hAnsi="Times New Roman" w:cs="Times New Roman"/>
          <w:sz w:val="24"/>
          <w:szCs w:val="24"/>
          <w:lang w:val="uk-UA"/>
        </w:rPr>
        <w:t xml:space="preserve">   </w:t>
      </w:r>
      <w:r w:rsidRPr="00C10240">
        <w:rPr>
          <w:rFonts w:ascii="Times New Roman" w:hAnsi="Times New Roman" w:cs="Times New Roman"/>
          <w:sz w:val="24"/>
          <w:szCs w:val="24"/>
          <w:lang w:val="uk-UA"/>
        </w:rPr>
        <w:t xml:space="preserve"> </w:t>
      </w:r>
      <w:r w:rsidRPr="00C10240">
        <w:rPr>
          <w:rFonts w:ascii="Times New Roman" w:hAnsi="Times New Roman" w:cs="Times New Roman"/>
          <w:b/>
          <w:sz w:val="24"/>
          <w:szCs w:val="24"/>
        </w:rPr>
        <w:t>Посібники:</w:t>
      </w:r>
    </w:p>
    <w:p w:rsidR="004F4FF8" w:rsidRPr="00C10240" w:rsidRDefault="004F4FF8" w:rsidP="004F4FF8">
      <w:pPr>
        <w:jc w:val="both"/>
        <w:rPr>
          <w:rFonts w:ascii="Times New Roman" w:hAnsi="Times New Roman" w:cs="Times New Roman"/>
          <w:sz w:val="24"/>
          <w:szCs w:val="24"/>
        </w:rPr>
      </w:pPr>
      <w:r w:rsidRPr="00C10240">
        <w:rPr>
          <w:rFonts w:ascii="Times New Roman" w:hAnsi="Times New Roman" w:cs="Times New Roman"/>
          <w:sz w:val="24"/>
          <w:szCs w:val="24"/>
        </w:rPr>
        <w:t>1.</w:t>
      </w:r>
      <w:r w:rsidRPr="00C10240">
        <w:rPr>
          <w:rFonts w:ascii="Times New Roman" w:hAnsi="Times New Roman" w:cs="Times New Roman"/>
          <w:sz w:val="24"/>
          <w:szCs w:val="24"/>
        </w:rPr>
        <w:tab/>
        <w:t xml:space="preserve">Авраменко О. Українська </w:t>
      </w:r>
      <w:proofErr w:type="gramStart"/>
      <w:r w:rsidRPr="00C10240">
        <w:rPr>
          <w:rFonts w:ascii="Times New Roman" w:hAnsi="Times New Roman" w:cs="Times New Roman"/>
          <w:sz w:val="24"/>
          <w:szCs w:val="24"/>
        </w:rPr>
        <w:t>мова :</w:t>
      </w:r>
      <w:proofErr w:type="gramEnd"/>
      <w:r w:rsidRPr="00C10240">
        <w:rPr>
          <w:rFonts w:ascii="Times New Roman" w:hAnsi="Times New Roman" w:cs="Times New Roman"/>
          <w:sz w:val="24"/>
          <w:szCs w:val="24"/>
        </w:rPr>
        <w:t xml:space="preserve"> правопис у таблицях, тестові завдання / Олександр Авраменко, Оксана Тищенко. – К.: Книголав, </w:t>
      </w:r>
      <w:proofErr w:type="gramStart"/>
      <w:r w:rsidRPr="00C10240">
        <w:rPr>
          <w:rFonts w:ascii="Times New Roman" w:hAnsi="Times New Roman" w:cs="Times New Roman"/>
          <w:sz w:val="24"/>
          <w:szCs w:val="24"/>
        </w:rPr>
        <w:t>2017.-</w:t>
      </w:r>
      <w:proofErr w:type="gramEnd"/>
      <w:r w:rsidRPr="00C10240">
        <w:rPr>
          <w:rFonts w:ascii="Times New Roman" w:hAnsi="Times New Roman" w:cs="Times New Roman"/>
          <w:sz w:val="24"/>
          <w:szCs w:val="24"/>
        </w:rPr>
        <w:t xml:space="preserve"> 176 с.</w:t>
      </w:r>
    </w:p>
    <w:p w:rsidR="004F4FF8" w:rsidRPr="00C10240" w:rsidRDefault="004F4FF8" w:rsidP="004F4FF8">
      <w:pPr>
        <w:jc w:val="both"/>
        <w:rPr>
          <w:rFonts w:ascii="Times New Roman" w:hAnsi="Times New Roman" w:cs="Times New Roman"/>
          <w:sz w:val="24"/>
          <w:szCs w:val="24"/>
        </w:rPr>
      </w:pPr>
      <w:r w:rsidRPr="00C10240">
        <w:rPr>
          <w:rFonts w:ascii="Times New Roman" w:hAnsi="Times New Roman" w:cs="Times New Roman"/>
          <w:sz w:val="24"/>
          <w:szCs w:val="24"/>
        </w:rPr>
        <w:t>2.</w:t>
      </w:r>
      <w:r w:rsidRPr="00C10240">
        <w:rPr>
          <w:rFonts w:ascii="Times New Roman" w:hAnsi="Times New Roman" w:cs="Times New Roman"/>
          <w:sz w:val="24"/>
          <w:szCs w:val="24"/>
        </w:rPr>
        <w:tab/>
        <w:t xml:space="preserve">Авраменко О. Українська мова та література: Довідник. Завдання в </w:t>
      </w:r>
      <w:proofErr w:type="gramStart"/>
      <w:r w:rsidRPr="00C10240">
        <w:rPr>
          <w:rFonts w:ascii="Times New Roman" w:hAnsi="Times New Roman" w:cs="Times New Roman"/>
          <w:sz w:val="24"/>
          <w:szCs w:val="24"/>
        </w:rPr>
        <w:t>тестовій  формі</w:t>
      </w:r>
      <w:proofErr w:type="gramEnd"/>
      <w:r w:rsidRPr="00C10240">
        <w:rPr>
          <w:rFonts w:ascii="Times New Roman" w:hAnsi="Times New Roman" w:cs="Times New Roman"/>
          <w:sz w:val="24"/>
          <w:szCs w:val="24"/>
        </w:rPr>
        <w:t xml:space="preserve"> : І ч./ Олександр Авраменко, Марія Блажко. – Київ: Грамота, 2019. – 496 с.</w:t>
      </w:r>
    </w:p>
    <w:p w:rsidR="004F4FF8" w:rsidRPr="00C10240" w:rsidRDefault="004F4FF8" w:rsidP="004F4FF8">
      <w:pPr>
        <w:jc w:val="both"/>
        <w:rPr>
          <w:rFonts w:ascii="Times New Roman" w:hAnsi="Times New Roman" w:cs="Times New Roman"/>
          <w:sz w:val="24"/>
          <w:szCs w:val="24"/>
        </w:rPr>
      </w:pPr>
      <w:r w:rsidRPr="00C10240">
        <w:rPr>
          <w:rFonts w:ascii="Times New Roman" w:hAnsi="Times New Roman" w:cs="Times New Roman"/>
          <w:sz w:val="24"/>
          <w:szCs w:val="24"/>
        </w:rPr>
        <w:lastRenderedPageBreak/>
        <w:t>3.</w:t>
      </w:r>
      <w:r w:rsidRPr="00C10240">
        <w:rPr>
          <w:rFonts w:ascii="Times New Roman" w:hAnsi="Times New Roman" w:cs="Times New Roman"/>
          <w:sz w:val="24"/>
          <w:szCs w:val="24"/>
        </w:rPr>
        <w:tab/>
        <w:t xml:space="preserve">Авраменко О. Українська мова та література: Збірник завдань у </w:t>
      </w:r>
      <w:proofErr w:type="gramStart"/>
      <w:r w:rsidRPr="00C10240">
        <w:rPr>
          <w:rFonts w:ascii="Times New Roman" w:hAnsi="Times New Roman" w:cs="Times New Roman"/>
          <w:sz w:val="24"/>
          <w:szCs w:val="24"/>
        </w:rPr>
        <w:t>тестовій  формі</w:t>
      </w:r>
      <w:proofErr w:type="gramEnd"/>
      <w:r w:rsidRPr="00C10240">
        <w:rPr>
          <w:rFonts w:ascii="Times New Roman" w:hAnsi="Times New Roman" w:cs="Times New Roman"/>
          <w:sz w:val="24"/>
          <w:szCs w:val="24"/>
        </w:rPr>
        <w:t>: ІІ ч. / Олександр Авраменко. – Київ: Грамота, 2019. – 144 с.</w:t>
      </w:r>
    </w:p>
    <w:p w:rsidR="004F4FF8" w:rsidRPr="00C10240" w:rsidRDefault="004F4FF8" w:rsidP="004F4FF8">
      <w:pPr>
        <w:jc w:val="both"/>
        <w:rPr>
          <w:rFonts w:ascii="Times New Roman" w:hAnsi="Times New Roman" w:cs="Times New Roman"/>
          <w:sz w:val="24"/>
          <w:szCs w:val="24"/>
        </w:rPr>
      </w:pPr>
      <w:r w:rsidRPr="00C10240">
        <w:rPr>
          <w:rFonts w:ascii="Times New Roman" w:hAnsi="Times New Roman" w:cs="Times New Roman"/>
          <w:sz w:val="24"/>
          <w:szCs w:val="24"/>
        </w:rPr>
        <w:t>4.</w:t>
      </w:r>
      <w:r w:rsidRPr="00C10240">
        <w:rPr>
          <w:rFonts w:ascii="Times New Roman" w:hAnsi="Times New Roman" w:cs="Times New Roman"/>
          <w:sz w:val="24"/>
          <w:szCs w:val="24"/>
        </w:rPr>
        <w:tab/>
        <w:t>Авраменко, О. Було-стало: зміни в правописі / О. Авраменко. – Київ: Видавництво Даринка, 2019, 40 с.</w:t>
      </w:r>
    </w:p>
    <w:p w:rsidR="004F4FF8" w:rsidRPr="00C10240" w:rsidRDefault="004F4FF8" w:rsidP="004F4FF8">
      <w:pPr>
        <w:jc w:val="both"/>
        <w:rPr>
          <w:rFonts w:ascii="Times New Roman" w:hAnsi="Times New Roman" w:cs="Times New Roman"/>
          <w:sz w:val="24"/>
          <w:szCs w:val="24"/>
        </w:rPr>
      </w:pPr>
      <w:r w:rsidRPr="00C10240">
        <w:rPr>
          <w:rFonts w:ascii="Times New Roman" w:hAnsi="Times New Roman" w:cs="Times New Roman"/>
          <w:sz w:val="24"/>
          <w:szCs w:val="24"/>
        </w:rPr>
        <w:t>5.</w:t>
      </w:r>
      <w:r w:rsidRPr="00C10240">
        <w:rPr>
          <w:rFonts w:ascii="Times New Roman" w:hAnsi="Times New Roman" w:cs="Times New Roman"/>
          <w:sz w:val="24"/>
          <w:szCs w:val="24"/>
        </w:rPr>
        <w:tab/>
        <w:t>Коротич К.В. Українська мова. 10-11 класи: зошит для успішного набуття орфографічних та пунктуаційних навичок. Пунктуація / К.В. Коротич. – Х.: Вид-во «Ранок», 2014. – 128 с.</w:t>
      </w:r>
    </w:p>
    <w:p w:rsidR="00030410" w:rsidRPr="00C10240" w:rsidRDefault="00030410" w:rsidP="00030410">
      <w:pPr>
        <w:rPr>
          <w:rFonts w:ascii="Times New Roman" w:hAnsi="Times New Roman" w:cs="Times New Roman"/>
          <w:sz w:val="24"/>
          <w:szCs w:val="24"/>
        </w:rPr>
      </w:pPr>
    </w:p>
    <w:p w:rsidR="00030410" w:rsidRPr="00C10240" w:rsidRDefault="00030410" w:rsidP="00030410">
      <w:pPr>
        <w:rPr>
          <w:rFonts w:ascii="Times New Roman" w:hAnsi="Times New Roman" w:cs="Times New Roman"/>
          <w:sz w:val="24"/>
          <w:szCs w:val="24"/>
        </w:rPr>
      </w:pPr>
      <w:r w:rsidRPr="00C10240">
        <w:rPr>
          <w:rFonts w:ascii="Times New Roman" w:hAnsi="Times New Roman" w:cs="Times New Roman"/>
          <w:sz w:val="24"/>
          <w:szCs w:val="24"/>
        </w:rPr>
        <w:t xml:space="preserve">                РЕКОМЕНДОВАНИЙ СПИСОК ЛІТЕРАТУРИ ДЛЯ ПІДГОТОВКИ ДО ВСТУПНОГО ІСПИТУ </w:t>
      </w:r>
    </w:p>
    <w:p w:rsidR="00030410" w:rsidRPr="00C10240" w:rsidRDefault="00030410" w:rsidP="00030410">
      <w:pPr>
        <w:rPr>
          <w:rFonts w:ascii="Times New Roman" w:hAnsi="Times New Roman" w:cs="Times New Roman"/>
          <w:b/>
          <w:sz w:val="24"/>
          <w:szCs w:val="24"/>
        </w:rPr>
      </w:pPr>
      <w:r w:rsidRPr="00C10240">
        <w:rPr>
          <w:rFonts w:ascii="Times New Roman" w:hAnsi="Times New Roman" w:cs="Times New Roman"/>
          <w:b/>
          <w:sz w:val="24"/>
          <w:szCs w:val="24"/>
        </w:rPr>
        <w:t xml:space="preserve">                                    </w:t>
      </w:r>
      <w:r w:rsidR="00C10240" w:rsidRPr="00C10240">
        <w:rPr>
          <w:rFonts w:ascii="Times New Roman" w:hAnsi="Times New Roman" w:cs="Times New Roman"/>
          <w:b/>
          <w:sz w:val="24"/>
          <w:szCs w:val="24"/>
        </w:rPr>
        <w:t xml:space="preserve">      </w:t>
      </w:r>
      <w:r w:rsidRPr="00C10240">
        <w:rPr>
          <w:rFonts w:ascii="Times New Roman" w:hAnsi="Times New Roman" w:cs="Times New Roman"/>
          <w:b/>
          <w:sz w:val="24"/>
          <w:szCs w:val="24"/>
        </w:rPr>
        <w:t xml:space="preserve">   (українська </w:t>
      </w:r>
      <w:r w:rsidRPr="00C10240">
        <w:rPr>
          <w:rFonts w:ascii="Times New Roman" w:hAnsi="Times New Roman" w:cs="Times New Roman"/>
          <w:b/>
          <w:sz w:val="24"/>
          <w:szCs w:val="24"/>
          <w:lang w:val="uk-UA"/>
        </w:rPr>
        <w:t>література</w:t>
      </w:r>
      <w:r w:rsidRPr="00C10240">
        <w:rPr>
          <w:rFonts w:ascii="Times New Roman" w:hAnsi="Times New Roman" w:cs="Times New Roman"/>
          <w:b/>
          <w:sz w:val="24"/>
          <w:szCs w:val="24"/>
        </w:rPr>
        <w:t>)</w:t>
      </w:r>
    </w:p>
    <w:p w:rsidR="00030410" w:rsidRPr="00C10240" w:rsidRDefault="00030410" w:rsidP="00030410">
      <w:pPr>
        <w:rPr>
          <w:rFonts w:ascii="Times New Roman" w:hAnsi="Times New Roman" w:cs="Times New Roman"/>
          <w:b/>
          <w:sz w:val="24"/>
          <w:szCs w:val="24"/>
        </w:rPr>
      </w:pPr>
      <w:r w:rsidRPr="00C10240">
        <w:rPr>
          <w:rFonts w:ascii="Times New Roman" w:hAnsi="Times New Roman" w:cs="Times New Roman"/>
          <w:b/>
          <w:sz w:val="24"/>
          <w:szCs w:val="24"/>
          <w:lang w:val="uk-UA"/>
        </w:rPr>
        <w:t xml:space="preserve">                                                     </w:t>
      </w:r>
      <w:r w:rsidR="00C10240" w:rsidRPr="00C10240">
        <w:rPr>
          <w:rFonts w:ascii="Times New Roman" w:hAnsi="Times New Roman" w:cs="Times New Roman"/>
          <w:b/>
          <w:sz w:val="24"/>
          <w:szCs w:val="24"/>
          <w:lang w:val="uk-UA"/>
        </w:rPr>
        <w:t xml:space="preserve"> </w:t>
      </w:r>
      <w:r w:rsidRPr="00C10240">
        <w:rPr>
          <w:rFonts w:ascii="Times New Roman" w:hAnsi="Times New Roman" w:cs="Times New Roman"/>
          <w:b/>
          <w:sz w:val="24"/>
          <w:szCs w:val="24"/>
          <w:lang w:val="uk-UA"/>
        </w:rPr>
        <w:t xml:space="preserve">   </w:t>
      </w:r>
      <w:r w:rsidRPr="00C10240">
        <w:rPr>
          <w:rFonts w:ascii="Times New Roman" w:hAnsi="Times New Roman" w:cs="Times New Roman"/>
          <w:b/>
          <w:sz w:val="24"/>
          <w:szCs w:val="24"/>
        </w:rPr>
        <w:t>Підручники:</w:t>
      </w:r>
    </w:p>
    <w:p w:rsidR="00030410" w:rsidRPr="00C10240" w:rsidRDefault="00030410" w:rsidP="00030410">
      <w:pPr>
        <w:jc w:val="both"/>
        <w:rPr>
          <w:rFonts w:ascii="Times New Roman" w:hAnsi="Times New Roman" w:cs="Times New Roman"/>
          <w:sz w:val="24"/>
          <w:szCs w:val="24"/>
        </w:rPr>
      </w:pPr>
      <w:r w:rsidRPr="00C10240">
        <w:rPr>
          <w:rFonts w:ascii="Times New Roman" w:hAnsi="Times New Roman" w:cs="Times New Roman"/>
          <w:sz w:val="24"/>
          <w:szCs w:val="24"/>
        </w:rPr>
        <w:t>1.</w:t>
      </w:r>
      <w:r w:rsidRPr="00C10240">
        <w:rPr>
          <w:rFonts w:ascii="Times New Roman" w:hAnsi="Times New Roman" w:cs="Times New Roman"/>
          <w:sz w:val="24"/>
          <w:szCs w:val="24"/>
        </w:rPr>
        <w:tab/>
        <w:t>Авраменко О. Українська література (рівень стандарту): підруч. для 10 кл. за кл. загальн. серед. освіти / Олександр Авраменко, Василь Пахаренко. — К.: Грамота, 2018. — 256 с.: іл.</w:t>
      </w:r>
    </w:p>
    <w:p w:rsidR="00030410" w:rsidRPr="00C10240" w:rsidRDefault="00030410" w:rsidP="00030410">
      <w:pPr>
        <w:jc w:val="both"/>
        <w:rPr>
          <w:rFonts w:ascii="Times New Roman" w:hAnsi="Times New Roman" w:cs="Times New Roman"/>
          <w:sz w:val="24"/>
          <w:szCs w:val="24"/>
        </w:rPr>
      </w:pPr>
      <w:r w:rsidRPr="00C10240">
        <w:rPr>
          <w:rFonts w:ascii="Times New Roman" w:hAnsi="Times New Roman" w:cs="Times New Roman"/>
          <w:sz w:val="24"/>
          <w:szCs w:val="24"/>
        </w:rPr>
        <w:t>2.</w:t>
      </w:r>
      <w:r w:rsidRPr="00C10240">
        <w:rPr>
          <w:rFonts w:ascii="Times New Roman" w:hAnsi="Times New Roman" w:cs="Times New Roman"/>
          <w:sz w:val="24"/>
          <w:szCs w:val="24"/>
        </w:rPr>
        <w:tab/>
        <w:t xml:space="preserve">Борзенко О. І. Українська література (рівень стандарту): підруч. для 10 класу закл. заг. серед. освіти / О. І. Борзенко, О. В. Лобусова. — Харків: Вид-во «Ранок», 2018. — 240 </w:t>
      </w:r>
      <w:proofErr w:type="gramStart"/>
      <w:r w:rsidRPr="00C10240">
        <w:rPr>
          <w:rFonts w:ascii="Times New Roman" w:hAnsi="Times New Roman" w:cs="Times New Roman"/>
          <w:sz w:val="24"/>
          <w:szCs w:val="24"/>
        </w:rPr>
        <w:t>с. :</w:t>
      </w:r>
      <w:proofErr w:type="gramEnd"/>
      <w:r w:rsidRPr="00C10240">
        <w:rPr>
          <w:rFonts w:ascii="Times New Roman" w:hAnsi="Times New Roman" w:cs="Times New Roman"/>
          <w:sz w:val="24"/>
          <w:szCs w:val="24"/>
        </w:rPr>
        <w:t xml:space="preserve"> іл.</w:t>
      </w:r>
    </w:p>
    <w:p w:rsidR="00030410" w:rsidRPr="00C10240" w:rsidRDefault="00030410" w:rsidP="00030410">
      <w:pPr>
        <w:jc w:val="both"/>
        <w:rPr>
          <w:rFonts w:ascii="Times New Roman" w:hAnsi="Times New Roman" w:cs="Times New Roman"/>
          <w:sz w:val="24"/>
          <w:szCs w:val="24"/>
        </w:rPr>
      </w:pPr>
      <w:r w:rsidRPr="00C10240">
        <w:rPr>
          <w:rFonts w:ascii="Times New Roman" w:hAnsi="Times New Roman" w:cs="Times New Roman"/>
          <w:sz w:val="24"/>
          <w:szCs w:val="24"/>
        </w:rPr>
        <w:t>3.</w:t>
      </w:r>
      <w:r w:rsidRPr="00C10240">
        <w:rPr>
          <w:rFonts w:ascii="Times New Roman" w:hAnsi="Times New Roman" w:cs="Times New Roman"/>
          <w:sz w:val="24"/>
          <w:szCs w:val="24"/>
        </w:rPr>
        <w:tab/>
        <w:t>Борзенко О. І. Українська література (профільний рівень): підруч. для 11 класу закл. загал. серед. освіти / О. І. Борзенко, О. В. Лобусова. — Харків: Вид-во «Ранок», 2019. — 256 с.: іл.</w:t>
      </w:r>
    </w:p>
    <w:p w:rsidR="00030410" w:rsidRPr="00C10240" w:rsidRDefault="00030410" w:rsidP="00030410">
      <w:pPr>
        <w:jc w:val="both"/>
        <w:rPr>
          <w:rFonts w:ascii="Times New Roman" w:hAnsi="Times New Roman" w:cs="Times New Roman"/>
          <w:sz w:val="24"/>
          <w:szCs w:val="24"/>
        </w:rPr>
      </w:pPr>
      <w:r w:rsidRPr="00C10240">
        <w:rPr>
          <w:rFonts w:ascii="Times New Roman" w:hAnsi="Times New Roman" w:cs="Times New Roman"/>
          <w:sz w:val="24"/>
          <w:szCs w:val="24"/>
        </w:rPr>
        <w:t>4.</w:t>
      </w:r>
      <w:r w:rsidRPr="00C10240">
        <w:rPr>
          <w:rFonts w:ascii="Times New Roman" w:hAnsi="Times New Roman" w:cs="Times New Roman"/>
          <w:sz w:val="24"/>
          <w:szCs w:val="24"/>
        </w:rPr>
        <w:tab/>
        <w:t>Українська література (рівень стандарту): підруч. для 11 кл. закл. загальн. середн. освіти / Олександр Авраменко. — К.: Грамота, 2019. — 256 с.: іл.</w:t>
      </w:r>
    </w:p>
    <w:p w:rsidR="00030410" w:rsidRPr="00C10240" w:rsidRDefault="00030410" w:rsidP="00030410">
      <w:pPr>
        <w:rPr>
          <w:rFonts w:ascii="Times New Roman" w:hAnsi="Times New Roman" w:cs="Times New Roman"/>
          <w:b/>
          <w:sz w:val="24"/>
          <w:szCs w:val="24"/>
        </w:rPr>
      </w:pPr>
      <w:r w:rsidRPr="00C10240">
        <w:rPr>
          <w:rFonts w:ascii="Times New Roman" w:hAnsi="Times New Roman" w:cs="Times New Roman"/>
          <w:b/>
          <w:sz w:val="24"/>
          <w:szCs w:val="24"/>
        </w:rPr>
        <w:t xml:space="preserve">                     </w:t>
      </w:r>
      <w:r w:rsidR="00C10240" w:rsidRPr="00C10240">
        <w:rPr>
          <w:rFonts w:ascii="Times New Roman" w:hAnsi="Times New Roman" w:cs="Times New Roman"/>
          <w:b/>
          <w:sz w:val="24"/>
          <w:szCs w:val="24"/>
        </w:rPr>
        <w:t xml:space="preserve">                             </w:t>
      </w:r>
      <w:r w:rsidRPr="00C10240">
        <w:rPr>
          <w:rFonts w:ascii="Times New Roman" w:hAnsi="Times New Roman" w:cs="Times New Roman"/>
          <w:b/>
          <w:sz w:val="24"/>
          <w:szCs w:val="24"/>
        </w:rPr>
        <w:t xml:space="preserve"> Посібники:</w:t>
      </w:r>
    </w:p>
    <w:p w:rsidR="00030410" w:rsidRPr="00C10240" w:rsidRDefault="00030410" w:rsidP="00C10240">
      <w:pPr>
        <w:jc w:val="both"/>
        <w:rPr>
          <w:rFonts w:ascii="Times New Roman" w:hAnsi="Times New Roman" w:cs="Times New Roman"/>
          <w:sz w:val="24"/>
          <w:szCs w:val="24"/>
        </w:rPr>
      </w:pPr>
      <w:r w:rsidRPr="00C10240">
        <w:rPr>
          <w:rFonts w:ascii="Times New Roman" w:hAnsi="Times New Roman" w:cs="Times New Roman"/>
          <w:sz w:val="24"/>
          <w:szCs w:val="24"/>
        </w:rPr>
        <w:t>1.</w:t>
      </w:r>
      <w:r w:rsidRPr="00C10240">
        <w:rPr>
          <w:rFonts w:ascii="Times New Roman" w:hAnsi="Times New Roman" w:cs="Times New Roman"/>
          <w:sz w:val="24"/>
          <w:szCs w:val="24"/>
        </w:rPr>
        <w:tab/>
        <w:t>Авраменко О. Українська мова та література. Довідник: Завдання в тестовій формі, 2020, ч.І. / О. Авраменко, Київ: Грамота, 2019 – 496 с.</w:t>
      </w:r>
    </w:p>
    <w:p w:rsidR="00030410" w:rsidRPr="00C10240" w:rsidRDefault="00030410" w:rsidP="00C10240">
      <w:pPr>
        <w:jc w:val="both"/>
        <w:rPr>
          <w:rFonts w:ascii="Times New Roman" w:hAnsi="Times New Roman" w:cs="Times New Roman"/>
          <w:sz w:val="24"/>
          <w:szCs w:val="24"/>
        </w:rPr>
      </w:pPr>
      <w:r w:rsidRPr="00C10240">
        <w:rPr>
          <w:rFonts w:ascii="Times New Roman" w:hAnsi="Times New Roman" w:cs="Times New Roman"/>
          <w:sz w:val="24"/>
          <w:szCs w:val="24"/>
        </w:rPr>
        <w:t>2.</w:t>
      </w:r>
      <w:r w:rsidRPr="00C10240">
        <w:rPr>
          <w:rFonts w:ascii="Times New Roman" w:hAnsi="Times New Roman" w:cs="Times New Roman"/>
          <w:sz w:val="24"/>
          <w:szCs w:val="24"/>
        </w:rPr>
        <w:tab/>
        <w:t>Авраменко О. українська література: міні-конспекти для підготовки до ЗНО/ О.Авраменко, З Тищенко. – К.:</w:t>
      </w:r>
      <w:r w:rsidRPr="00C10240">
        <w:rPr>
          <w:rFonts w:ascii="Times New Roman" w:hAnsi="Times New Roman" w:cs="Times New Roman"/>
          <w:sz w:val="24"/>
          <w:szCs w:val="24"/>
          <w:lang w:val="uk-UA"/>
        </w:rPr>
        <w:t xml:space="preserve"> </w:t>
      </w:r>
      <w:r w:rsidRPr="00C10240">
        <w:rPr>
          <w:rFonts w:ascii="Times New Roman" w:hAnsi="Times New Roman" w:cs="Times New Roman"/>
          <w:sz w:val="24"/>
          <w:szCs w:val="24"/>
        </w:rPr>
        <w:t>Грамота, 2019. – 176 с.</w:t>
      </w:r>
    </w:p>
    <w:p w:rsidR="00030410" w:rsidRPr="00C10240" w:rsidRDefault="00030410" w:rsidP="00C10240">
      <w:pPr>
        <w:jc w:val="both"/>
        <w:rPr>
          <w:rFonts w:ascii="Times New Roman" w:hAnsi="Times New Roman" w:cs="Times New Roman"/>
          <w:sz w:val="24"/>
          <w:szCs w:val="24"/>
        </w:rPr>
      </w:pPr>
      <w:r w:rsidRPr="00C10240">
        <w:rPr>
          <w:rFonts w:ascii="Times New Roman" w:hAnsi="Times New Roman" w:cs="Times New Roman"/>
          <w:sz w:val="24"/>
          <w:szCs w:val="24"/>
        </w:rPr>
        <w:t>3.</w:t>
      </w:r>
      <w:r w:rsidRPr="00C10240">
        <w:rPr>
          <w:rFonts w:ascii="Times New Roman" w:hAnsi="Times New Roman" w:cs="Times New Roman"/>
          <w:sz w:val="24"/>
          <w:szCs w:val="24"/>
        </w:rPr>
        <w:tab/>
        <w:t xml:space="preserve">Борзенко О.І. Джерела. Українська література (рівень стандарту). 10 клас. Хрестоматія-довідник, - Ранок 2015 р. - 624 с. </w:t>
      </w:r>
    </w:p>
    <w:p w:rsidR="00030410" w:rsidRPr="00C10240" w:rsidRDefault="00030410" w:rsidP="00C10240">
      <w:pPr>
        <w:jc w:val="both"/>
        <w:rPr>
          <w:rFonts w:ascii="Times New Roman" w:hAnsi="Times New Roman" w:cs="Times New Roman"/>
          <w:sz w:val="24"/>
          <w:szCs w:val="24"/>
        </w:rPr>
      </w:pPr>
      <w:r w:rsidRPr="00C10240">
        <w:rPr>
          <w:rFonts w:ascii="Times New Roman" w:hAnsi="Times New Roman" w:cs="Times New Roman"/>
          <w:sz w:val="24"/>
          <w:szCs w:val="24"/>
        </w:rPr>
        <w:t>4.</w:t>
      </w:r>
      <w:r w:rsidRPr="00C10240">
        <w:rPr>
          <w:rFonts w:ascii="Times New Roman" w:hAnsi="Times New Roman" w:cs="Times New Roman"/>
          <w:sz w:val="24"/>
          <w:szCs w:val="24"/>
        </w:rPr>
        <w:tab/>
        <w:t>Голодюк І. Українська література. Питальник: збірник тестових завдань у запитаннях та відповідях/ І. Голодюк, Г. Василевич. – Кам’янець-Подільський: Аксіома, 2017. – 224 с.</w:t>
      </w:r>
    </w:p>
    <w:p w:rsidR="004F4FF8" w:rsidRPr="00C10240" w:rsidRDefault="00030410" w:rsidP="00C10240">
      <w:pPr>
        <w:jc w:val="both"/>
        <w:rPr>
          <w:rFonts w:ascii="Times New Roman" w:hAnsi="Times New Roman" w:cs="Times New Roman"/>
          <w:sz w:val="24"/>
          <w:szCs w:val="24"/>
        </w:rPr>
      </w:pPr>
      <w:r w:rsidRPr="00C10240">
        <w:rPr>
          <w:rFonts w:ascii="Times New Roman" w:hAnsi="Times New Roman" w:cs="Times New Roman"/>
          <w:sz w:val="24"/>
          <w:szCs w:val="24"/>
        </w:rPr>
        <w:t>5.</w:t>
      </w:r>
      <w:r w:rsidRPr="00C10240">
        <w:rPr>
          <w:rFonts w:ascii="Times New Roman" w:hAnsi="Times New Roman" w:cs="Times New Roman"/>
          <w:sz w:val="24"/>
          <w:szCs w:val="24"/>
        </w:rPr>
        <w:tab/>
        <w:t>Хрестоматія-довідник. Джерела. Українська література 11 клас, Рівень стандарту, академічний рівень: Нова програма.</w:t>
      </w:r>
      <w:r w:rsidRPr="00C10240">
        <w:rPr>
          <w:rFonts w:ascii="Times New Roman" w:hAnsi="Times New Roman" w:cs="Times New Roman"/>
          <w:sz w:val="24"/>
          <w:szCs w:val="24"/>
          <w:lang w:val="uk-UA"/>
        </w:rPr>
        <w:t xml:space="preserve"> </w:t>
      </w:r>
      <w:r w:rsidRPr="00C10240">
        <w:rPr>
          <w:rFonts w:ascii="Times New Roman" w:hAnsi="Times New Roman" w:cs="Times New Roman"/>
          <w:sz w:val="24"/>
          <w:szCs w:val="24"/>
        </w:rPr>
        <w:t>- Авт: Борзенко О. І. Вид: Ранок, 2018</w:t>
      </w:r>
      <w:r w:rsidRPr="00C10240">
        <w:rPr>
          <w:rFonts w:ascii="Times New Roman" w:hAnsi="Times New Roman" w:cs="Times New Roman"/>
          <w:sz w:val="24"/>
          <w:szCs w:val="24"/>
          <w:lang w:val="uk-UA"/>
        </w:rPr>
        <w:t xml:space="preserve"> </w:t>
      </w:r>
      <w:r w:rsidRPr="00C10240">
        <w:rPr>
          <w:rFonts w:ascii="Times New Roman" w:hAnsi="Times New Roman" w:cs="Times New Roman"/>
          <w:sz w:val="24"/>
          <w:szCs w:val="24"/>
        </w:rPr>
        <w:t>р.</w:t>
      </w:r>
    </w:p>
    <w:p w:rsidR="00914BFA" w:rsidRPr="00C10240" w:rsidRDefault="00914BFA" w:rsidP="00914BFA">
      <w:pPr>
        <w:pStyle w:val="a4"/>
        <w:shd w:val="clear" w:color="auto" w:fill="FEFEFE"/>
        <w:spacing w:line="300" w:lineRule="atLeast"/>
        <w:ind w:left="-284" w:firstLine="448"/>
        <w:jc w:val="center"/>
        <w:rPr>
          <w:b/>
          <w:bCs/>
          <w:sz w:val="28"/>
          <w:szCs w:val="28"/>
          <w:lang w:val="uk-UA"/>
        </w:rPr>
      </w:pPr>
      <w:r w:rsidRPr="00C10240">
        <w:rPr>
          <w:b/>
          <w:bCs/>
          <w:sz w:val="28"/>
          <w:szCs w:val="28"/>
          <w:lang w:val="uk-UA"/>
        </w:rPr>
        <w:t>Критерії оцінювання вступного іспиту з української мови та літератури</w:t>
      </w:r>
    </w:p>
    <w:p w:rsidR="00914BFA" w:rsidRPr="00C10240" w:rsidRDefault="00914BFA" w:rsidP="00914BFA">
      <w:pPr>
        <w:pStyle w:val="a4"/>
        <w:shd w:val="clear" w:color="auto" w:fill="FEFEFE"/>
        <w:spacing w:line="300" w:lineRule="atLeast"/>
        <w:ind w:left="-284" w:firstLine="448"/>
        <w:jc w:val="both"/>
        <w:rPr>
          <w:sz w:val="28"/>
          <w:szCs w:val="28"/>
          <w:lang w:val="uk-UA"/>
        </w:rPr>
      </w:pPr>
      <w:r w:rsidRPr="00C10240">
        <w:rPr>
          <w:sz w:val="28"/>
          <w:szCs w:val="28"/>
          <w:lang w:val="uk-UA"/>
        </w:rPr>
        <w:t xml:space="preserve">Іспит складається в усній формі. Кожний білет містить три питання.  </w:t>
      </w:r>
      <w:r w:rsidRPr="00C10240">
        <w:rPr>
          <w:sz w:val="28"/>
          <w:szCs w:val="28"/>
        </w:rPr>
        <w:t xml:space="preserve">Максимальна кількість правильних відповідей, яку можна набрати, правильно виконавши всі завдання вступного випробування – </w:t>
      </w:r>
      <w:r w:rsidRPr="00C10240">
        <w:rPr>
          <w:sz w:val="28"/>
          <w:szCs w:val="28"/>
          <w:lang w:val="uk-UA"/>
        </w:rPr>
        <w:t>12</w:t>
      </w:r>
      <w:r w:rsidRPr="00C10240">
        <w:rPr>
          <w:sz w:val="28"/>
          <w:szCs w:val="28"/>
        </w:rPr>
        <w:t xml:space="preserve"> балів. Набрана сума </w:t>
      </w:r>
      <w:r w:rsidRPr="00C10240">
        <w:rPr>
          <w:sz w:val="28"/>
          <w:szCs w:val="28"/>
          <w:lang w:val="uk-UA"/>
        </w:rPr>
        <w:t>балів</w:t>
      </w:r>
      <w:r w:rsidRPr="00C10240">
        <w:rPr>
          <w:sz w:val="28"/>
          <w:szCs w:val="28"/>
        </w:rPr>
        <w:t xml:space="preserve"> переводиться за 200-бальною шкалою. Максимальна кількість балів, яку можна набрати, правильно виконавши всі завдання тесту, – 200. </w:t>
      </w:r>
    </w:p>
    <w:tbl>
      <w:tblPr>
        <w:tblStyle w:val="a3"/>
        <w:tblpPr w:leftFromText="180" w:rightFromText="180" w:vertAnchor="text" w:horzAnchor="margin" w:tblpXSpec="center" w:tblpY="55"/>
        <w:tblW w:w="0" w:type="auto"/>
        <w:tblLook w:val="01E0" w:firstRow="1" w:lastRow="1" w:firstColumn="1" w:lastColumn="1" w:noHBand="0" w:noVBand="0"/>
      </w:tblPr>
      <w:tblGrid>
        <w:gridCol w:w="3105"/>
        <w:gridCol w:w="3105"/>
      </w:tblGrid>
      <w:tr w:rsidR="00914BFA" w:rsidRPr="00C10240" w:rsidTr="00C10240">
        <w:tc>
          <w:tcPr>
            <w:tcW w:w="3105" w:type="dxa"/>
          </w:tcPr>
          <w:p w:rsidR="00914BFA" w:rsidRPr="00C10240" w:rsidRDefault="00914BFA" w:rsidP="00914BFA">
            <w:pPr>
              <w:spacing w:after="160" w:line="259" w:lineRule="auto"/>
              <w:rPr>
                <w:sz w:val="28"/>
                <w:szCs w:val="28"/>
              </w:rPr>
            </w:pPr>
            <w:r w:rsidRPr="00C10240">
              <w:rPr>
                <w:sz w:val="28"/>
                <w:szCs w:val="28"/>
              </w:rPr>
              <w:lastRenderedPageBreak/>
              <w:t>Оцінка за шкалою 100-200 б.</w:t>
            </w:r>
          </w:p>
        </w:tc>
        <w:tc>
          <w:tcPr>
            <w:tcW w:w="3105" w:type="dxa"/>
          </w:tcPr>
          <w:p w:rsidR="00C10240" w:rsidRPr="00C10240" w:rsidRDefault="00914BFA" w:rsidP="00914BFA">
            <w:pPr>
              <w:spacing w:after="160" w:line="259" w:lineRule="auto"/>
              <w:rPr>
                <w:sz w:val="28"/>
                <w:szCs w:val="28"/>
              </w:rPr>
            </w:pPr>
            <w:r w:rsidRPr="00C10240">
              <w:rPr>
                <w:sz w:val="28"/>
                <w:szCs w:val="28"/>
              </w:rPr>
              <w:t xml:space="preserve">Оцінка за шкалою </w:t>
            </w:r>
          </w:p>
          <w:p w:rsidR="00914BFA" w:rsidRPr="00C10240" w:rsidRDefault="00C10240" w:rsidP="00914BFA">
            <w:pPr>
              <w:spacing w:after="160" w:line="259" w:lineRule="auto"/>
              <w:rPr>
                <w:sz w:val="28"/>
                <w:szCs w:val="28"/>
              </w:rPr>
            </w:pPr>
            <w:r w:rsidRPr="00C10240">
              <w:rPr>
                <w:sz w:val="28"/>
                <w:szCs w:val="28"/>
              </w:rPr>
              <w:t xml:space="preserve">          </w:t>
            </w:r>
            <w:r w:rsidR="00914BFA" w:rsidRPr="00C10240">
              <w:rPr>
                <w:sz w:val="28"/>
                <w:szCs w:val="28"/>
              </w:rPr>
              <w:t>1-12 б.</w:t>
            </w:r>
          </w:p>
        </w:tc>
      </w:tr>
      <w:tr w:rsidR="00914BFA" w:rsidRPr="00C10240" w:rsidTr="00C10240">
        <w:tc>
          <w:tcPr>
            <w:tcW w:w="3105" w:type="dxa"/>
          </w:tcPr>
          <w:p w:rsidR="00914BFA" w:rsidRPr="00C10240" w:rsidRDefault="00914BFA" w:rsidP="00914BFA">
            <w:pPr>
              <w:spacing w:after="160" w:line="259" w:lineRule="auto"/>
              <w:rPr>
                <w:sz w:val="28"/>
                <w:szCs w:val="28"/>
              </w:rPr>
            </w:pPr>
            <w:r w:rsidRPr="00C10240">
              <w:rPr>
                <w:sz w:val="28"/>
                <w:szCs w:val="28"/>
              </w:rPr>
              <w:t>200</w:t>
            </w:r>
          </w:p>
        </w:tc>
        <w:tc>
          <w:tcPr>
            <w:tcW w:w="3105" w:type="dxa"/>
          </w:tcPr>
          <w:p w:rsidR="00914BFA" w:rsidRPr="00C10240" w:rsidRDefault="00914BFA" w:rsidP="00914BFA">
            <w:pPr>
              <w:spacing w:after="160" w:line="259" w:lineRule="auto"/>
              <w:rPr>
                <w:sz w:val="28"/>
                <w:szCs w:val="28"/>
              </w:rPr>
            </w:pPr>
            <w:r w:rsidRPr="00C10240">
              <w:rPr>
                <w:sz w:val="28"/>
                <w:szCs w:val="28"/>
              </w:rPr>
              <w:t>12</w:t>
            </w:r>
          </w:p>
        </w:tc>
      </w:tr>
      <w:tr w:rsidR="00914BFA" w:rsidRPr="00C10240" w:rsidTr="00C10240">
        <w:tc>
          <w:tcPr>
            <w:tcW w:w="3105" w:type="dxa"/>
          </w:tcPr>
          <w:p w:rsidR="00914BFA" w:rsidRPr="00C10240" w:rsidRDefault="00914BFA" w:rsidP="00914BFA">
            <w:pPr>
              <w:spacing w:after="160" w:line="259" w:lineRule="auto"/>
              <w:rPr>
                <w:sz w:val="28"/>
                <w:szCs w:val="28"/>
              </w:rPr>
            </w:pPr>
            <w:r w:rsidRPr="00C10240">
              <w:rPr>
                <w:sz w:val="28"/>
                <w:szCs w:val="28"/>
              </w:rPr>
              <w:t>190</w:t>
            </w:r>
          </w:p>
        </w:tc>
        <w:tc>
          <w:tcPr>
            <w:tcW w:w="3105" w:type="dxa"/>
          </w:tcPr>
          <w:p w:rsidR="00914BFA" w:rsidRPr="00C10240" w:rsidRDefault="00914BFA" w:rsidP="00914BFA">
            <w:pPr>
              <w:spacing w:after="160" w:line="259" w:lineRule="auto"/>
              <w:rPr>
                <w:sz w:val="28"/>
                <w:szCs w:val="28"/>
              </w:rPr>
            </w:pPr>
            <w:r w:rsidRPr="00C10240">
              <w:rPr>
                <w:sz w:val="28"/>
                <w:szCs w:val="28"/>
              </w:rPr>
              <w:t>11</w:t>
            </w:r>
          </w:p>
        </w:tc>
      </w:tr>
      <w:tr w:rsidR="00914BFA" w:rsidRPr="00C10240" w:rsidTr="00C10240">
        <w:tc>
          <w:tcPr>
            <w:tcW w:w="3105" w:type="dxa"/>
          </w:tcPr>
          <w:p w:rsidR="00914BFA" w:rsidRPr="00C10240" w:rsidRDefault="00914BFA" w:rsidP="00914BFA">
            <w:pPr>
              <w:spacing w:after="160" w:line="259" w:lineRule="auto"/>
              <w:rPr>
                <w:sz w:val="28"/>
                <w:szCs w:val="28"/>
              </w:rPr>
            </w:pPr>
            <w:r w:rsidRPr="00C10240">
              <w:rPr>
                <w:sz w:val="28"/>
                <w:szCs w:val="28"/>
              </w:rPr>
              <w:t>180</w:t>
            </w:r>
          </w:p>
        </w:tc>
        <w:tc>
          <w:tcPr>
            <w:tcW w:w="3105" w:type="dxa"/>
          </w:tcPr>
          <w:p w:rsidR="00914BFA" w:rsidRPr="00C10240" w:rsidRDefault="00914BFA" w:rsidP="00914BFA">
            <w:pPr>
              <w:spacing w:after="160" w:line="259" w:lineRule="auto"/>
              <w:rPr>
                <w:sz w:val="28"/>
                <w:szCs w:val="28"/>
              </w:rPr>
            </w:pPr>
            <w:r w:rsidRPr="00C10240">
              <w:rPr>
                <w:sz w:val="28"/>
                <w:szCs w:val="28"/>
              </w:rPr>
              <w:t>10</w:t>
            </w:r>
          </w:p>
        </w:tc>
      </w:tr>
      <w:tr w:rsidR="00914BFA" w:rsidRPr="00C10240" w:rsidTr="00C10240">
        <w:tc>
          <w:tcPr>
            <w:tcW w:w="3105" w:type="dxa"/>
          </w:tcPr>
          <w:p w:rsidR="00914BFA" w:rsidRPr="00C10240" w:rsidRDefault="00914BFA" w:rsidP="00914BFA">
            <w:pPr>
              <w:spacing w:after="160" w:line="259" w:lineRule="auto"/>
              <w:rPr>
                <w:sz w:val="28"/>
                <w:szCs w:val="28"/>
              </w:rPr>
            </w:pPr>
            <w:r w:rsidRPr="00C10240">
              <w:rPr>
                <w:sz w:val="28"/>
                <w:szCs w:val="28"/>
              </w:rPr>
              <w:t>170</w:t>
            </w:r>
          </w:p>
        </w:tc>
        <w:tc>
          <w:tcPr>
            <w:tcW w:w="3105" w:type="dxa"/>
          </w:tcPr>
          <w:p w:rsidR="00914BFA" w:rsidRPr="00C10240" w:rsidRDefault="00914BFA" w:rsidP="00914BFA">
            <w:pPr>
              <w:spacing w:after="160" w:line="259" w:lineRule="auto"/>
              <w:rPr>
                <w:sz w:val="28"/>
                <w:szCs w:val="28"/>
              </w:rPr>
            </w:pPr>
            <w:r w:rsidRPr="00C10240">
              <w:rPr>
                <w:sz w:val="28"/>
                <w:szCs w:val="28"/>
              </w:rPr>
              <w:t>9</w:t>
            </w:r>
          </w:p>
        </w:tc>
      </w:tr>
      <w:tr w:rsidR="00914BFA" w:rsidRPr="00C10240" w:rsidTr="00C10240">
        <w:tc>
          <w:tcPr>
            <w:tcW w:w="3105" w:type="dxa"/>
          </w:tcPr>
          <w:p w:rsidR="00914BFA" w:rsidRPr="00C10240" w:rsidRDefault="00914BFA" w:rsidP="00914BFA">
            <w:pPr>
              <w:spacing w:after="160" w:line="259" w:lineRule="auto"/>
              <w:rPr>
                <w:sz w:val="28"/>
                <w:szCs w:val="28"/>
              </w:rPr>
            </w:pPr>
            <w:r w:rsidRPr="00C10240">
              <w:rPr>
                <w:sz w:val="28"/>
                <w:szCs w:val="28"/>
              </w:rPr>
              <w:t>160</w:t>
            </w:r>
          </w:p>
        </w:tc>
        <w:tc>
          <w:tcPr>
            <w:tcW w:w="3105" w:type="dxa"/>
          </w:tcPr>
          <w:p w:rsidR="00914BFA" w:rsidRPr="00C10240" w:rsidRDefault="00914BFA" w:rsidP="00914BFA">
            <w:pPr>
              <w:spacing w:after="160" w:line="259" w:lineRule="auto"/>
              <w:rPr>
                <w:sz w:val="28"/>
                <w:szCs w:val="28"/>
              </w:rPr>
            </w:pPr>
            <w:r w:rsidRPr="00C10240">
              <w:rPr>
                <w:sz w:val="28"/>
                <w:szCs w:val="28"/>
              </w:rPr>
              <w:t>8</w:t>
            </w:r>
          </w:p>
        </w:tc>
      </w:tr>
      <w:tr w:rsidR="00914BFA" w:rsidRPr="00C10240" w:rsidTr="00C10240">
        <w:tc>
          <w:tcPr>
            <w:tcW w:w="3105" w:type="dxa"/>
          </w:tcPr>
          <w:p w:rsidR="00914BFA" w:rsidRPr="00C10240" w:rsidRDefault="00914BFA" w:rsidP="00914BFA">
            <w:pPr>
              <w:spacing w:after="160" w:line="259" w:lineRule="auto"/>
              <w:rPr>
                <w:sz w:val="28"/>
                <w:szCs w:val="28"/>
              </w:rPr>
            </w:pPr>
            <w:r w:rsidRPr="00C10240">
              <w:rPr>
                <w:sz w:val="28"/>
                <w:szCs w:val="28"/>
              </w:rPr>
              <w:t>150</w:t>
            </w:r>
          </w:p>
        </w:tc>
        <w:tc>
          <w:tcPr>
            <w:tcW w:w="3105" w:type="dxa"/>
          </w:tcPr>
          <w:p w:rsidR="00914BFA" w:rsidRPr="00C10240" w:rsidRDefault="00914BFA" w:rsidP="00914BFA">
            <w:pPr>
              <w:spacing w:after="160" w:line="259" w:lineRule="auto"/>
              <w:rPr>
                <w:sz w:val="28"/>
                <w:szCs w:val="28"/>
              </w:rPr>
            </w:pPr>
            <w:r w:rsidRPr="00C10240">
              <w:rPr>
                <w:sz w:val="28"/>
                <w:szCs w:val="28"/>
              </w:rPr>
              <w:t>7</w:t>
            </w:r>
          </w:p>
        </w:tc>
      </w:tr>
      <w:tr w:rsidR="00914BFA" w:rsidRPr="00C10240" w:rsidTr="00C10240">
        <w:tc>
          <w:tcPr>
            <w:tcW w:w="3105" w:type="dxa"/>
          </w:tcPr>
          <w:p w:rsidR="00914BFA" w:rsidRPr="00C10240" w:rsidRDefault="00914BFA" w:rsidP="00914BFA">
            <w:pPr>
              <w:spacing w:after="160" w:line="259" w:lineRule="auto"/>
              <w:rPr>
                <w:sz w:val="28"/>
                <w:szCs w:val="28"/>
              </w:rPr>
            </w:pPr>
            <w:r w:rsidRPr="00C10240">
              <w:rPr>
                <w:sz w:val="28"/>
                <w:szCs w:val="28"/>
              </w:rPr>
              <w:t>140</w:t>
            </w:r>
          </w:p>
        </w:tc>
        <w:tc>
          <w:tcPr>
            <w:tcW w:w="3105" w:type="dxa"/>
          </w:tcPr>
          <w:p w:rsidR="00914BFA" w:rsidRPr="00C10240" w:rsidRDefault="00914BFA" w:rsidP="00914BFA">
            <w:pPr>
              <w:spacing w:after="160" w:line="259" w:lineRule="auto"/>
              <w:rPr>
                <w:sz w:val="28"/>
                <w:szCs w:val="28"/>
              </w:rPr>
            </w:pPr>
            <w:r w:rsidRPr="00C10240">
              <w:rPr>
                <w:sz w:val="28"/>
                <w:szCs w:val="28"/>
              </w:rPr>
              <w:t>6</w:t>
            </w:r>
          </w:p>
        </w:tc>
      </w:tr>
      <w:tr w:rsidR="00914BFA" w:rsidRPr="00C10240" w:rsidTr="00C10240">
        <w:tc>
          <w:tcPr>
            <w:tcW w:w="3105" w:type="dxa"/>
          </w:tcPr>
          <w:p w:rsidR="00914BFA" w:rsidRPr="00C10240" w:rsidRDefault="00914BFA" w:rsidP="00914BFA">
            <w:pPr>
              <w:spacing w:after="160" w:line="259" w:lineRule="auto"/>
              <w:rPr>
                <w:sz w:val="28"/>
                <w:szCs w:val="28"/>
              </w:rPr>
            </w:pPr>
            <w:r w:rsidRPr="00C10240">
              <w:rPr>
                <w:sz w:val="28"/>
                <w:szCs w:val="28"/>
              </w:rPr>
              <w:t>130</w:t>
            </w:r>
          </w:p>
        </w:tc>
        <w:tc>
          <w:tcPr>
            <w:tcW w:w="3105" w:type="dxa"/>
          </w:tcPr>
          <w:p w:rsidR="00914BFA" w:rsidRPr="00C10240" w:rsidRDefault="00914BFA" w:rsidP="00914BFA">
            <w:pPr>
              <w:spacing w:after="160" w:line="259" w:lineRule="auto"/>
              <w:rPr>
                <w:sz w:val="28"/>
                <w:szCs w:val="28"/>
              </w:rPr>
            </w:pPr>
            <w:r w:rsidRPr="00C10240">
              <w:rPr>
                <w:sz w:val="28"/>
                <w:szCs w:val="28"/>
              </w:rPr>
              <w:t>5</w:t>
            </w:r>
          </w:p>
        </w:tc>
      </w:tr>
      <w:tr w:rsidR="00914BFA" w:rsidRPr="00C10240" w:rsidTr="00C10240">
        <w:tc>
          <w:tcPr>
            <w:tcW w:w="3105" w:type="dxa"/>
          </w:tcPr>
          <w:p w:rsidR="00914BFA" w:rsidRPr="00C10240" w:rsidRDefault="00914BFA" w:rsidP="00914BFA">
            <w:pPr>
              <w:spacing w:after="160" w:line="259" w:lineRule="auto"/>
              <w:rPr>
                <w:sz w:val="28"/>
                <w:szCs w:val="28"/>
              </w:rPr>
            </w:pPr>
            <w:r w:rsidRPr="00C10240">
              <w:rPr>
                <w:sz w:val="28"/>
                <w:szCs w:val="28"/>
              </w:rPr>
              <w:t>120</w:t>
            </w:r>
          </w:p>
        </w:tc>
        <w:tc>
          <w:tcPr>
            <w:tcW w:w="3105" w:type="dxa"/>
          </w:tcPr>
          <w:p w:rsidR="00914BFA" w:rsidRPr="00C10240" w:rsidRDefault="00914BFA" w:rsidP="00914BFA">
            <w:pPr>
              <w:spacing w:after="160" w:line="259" w:lineRule="auto"/>
              <w:rPr>
                <w:sz w:val="28"/>
                <w:szCs w:val="28"/>
              </w:rPr>
            </w:pPr>
            <w:r w:rsidRPr="00C10240">
              <w:rPr>
                <w:sz w:val="28"/>
                <w:szCs w:val="28"/>
              </w:rPr>
              <w:t>4</w:t>
            </w:r>
          </w:p>
        </w:tc>
      </w:tr>
      <w:tr w:rsidR="00914BFA" w:rsidRPr="00C10240" w:rsidTr="00C10240">
        <w:tc>
          <w:tcPr>
            <w:tcW w:w="3105" w:type="dxa"/>
          </w:tcPr>
          <w:p w:rsidR="00914BFA" w:rsidRPr="00C10240" w:rsidRDefault="00914BFA" w:rsidP="00914BFA">
            <w:pPr>
              <w:spacing w:after="160" w:line="259" w:lineRule="auto"/>
              <w:rPr>
                <w:sz w:val="28"/>
                <w:szCs w:val="28"/>
              </w:rPr>
            </w:pPr>
            <w:r w:rsidRPr="00C10240">
              <w:rPr>
                <w:sz w:val="28"/>
                <w:szCs w:val="28"/>
              </w:rPr>
              <w:t>110</w:t>
            </w:r>
          </w:p>
        </w:tc>
        <w:tc>
          <w:tcPr>
            <w:tcW w:w="3105" w:type="dxa"/>
          </w:tcPr>
          <w:p w:rsidR="00914BFA" w:rsidRPr="00C10240" w:rsidRDefault="00914BFA" w:rsidP="00914BFA">
            <w:pPr>
              <w:spacing w:after="160" w:line="259" w:lineRule="auto"/>
              <w:rPr>
                <w:sz w:val="28"/>
                <w:szCs w:val="28"/>
              </w:rPr>
            </w:pPr>
            <w:r w:rsidRPr="00C10240">
              <w:rPr>
                <w:sz w:val="28"/>
                <w:szCs w:val="28"/>
              </w:rPr>
              <w:t>3 не склав</w:t>
            </w:r>
          </w:p>
        </w:tc>
      </w:tr>
      <w:tr w:rsidR="00914BFA" w:rsidRPr="00C10240" w:rsidTr="00C10240">
        <w:tc>
          <w:tcPr>
            <w:tcW w:w="3105" w:type="dxa"/>
          </w:tcPr>
          <w:p w:rsidR="00914BFA" w:rsidRPr="00C10240" w:rsidRDefault="00914BFA" w:rsidP="00914BFA">
            <w:pPr>
              <w:spacing w:after="160" w:line="259" w:lineRule="auto"/>
              <w:rPr>
                <w:sz w:val="28"/>
                <w:szCs w:val="28"/>
              </w:rPr>
            </w:pPr>
            <w:r w:rsidRPr="00C10240">
              <w:rPr>
                <w:sz w:val="28"/>
                <w:szCs w:val="28"/>
              </w:rPr>
              <w:t>100</w:t>
            </w:r>
          </w:p>
        </w:tc>
        <w:tc>
          <w:tcPr>
            <w:tcW w:w="3105" w:type="dxa"/>
          </w:tcPr>
          <w:p w:rsidR="00914BFA" w:rsidRPr="00C10240" w:rsidRDefault="00914BFA" w:rsidP="00914BFA">
            <w:pPr>
              <w:spacing w:after="160" w:line="259" w:lineRule="auto"/>
              <w:rPr>
                <w:sz w:val="28"/>
                <w:szCs w:val="28"/>
              </w:rPr>
            </w:pPr>
            <w:r w:rsidRPr="00C10240">
              <w:rPr>
                <w:sz w:val="28"/>
                <w:szCs w:val="28"/>
              </w:rPr>
              <w:t>2 не склав</w:t>
            </w:r>
          </w:p>
        </w:tc>
      </w:tr>
      <w:tr w:rsidR="00914BFA" w:rsidRPr="00C10240" w:rsidTr="00C10240">
        <w:tc>
          <w:tcPr>
            <w:tcW w:w="3105" w:type="dxa"/>
          </w:tcPr>
          <w:p w:rsidR="00914BFA" w:rsidRPr="00C10240" w:rsidRDefault="00914BFA" w:rsidP="00914BFA">
            <w:pPr>
              <w:spacing w:after="160" w:line="259" w:lineRule="auto"/>
              <w:rPr>
                <w:sz w:val="28"/>
                <w:szCs w:val="28"/>
              </w:rPr>
            </w:pPr>
            <w:r w:rsidRPr="00C10240">
              <w:rPr>
                <w:sz w:val="28"/>
                <w:szCs w:val="28"/>
              </w:rPr>
              <w:t>99</w:t>
            </w:r>
          </w:p>
        </w:tc>
        <w:tc>
          <w:tcPr>
            <w:tcW w:w="3105" w:type="dxa"/>
          </w:tcPr>
          <w:p w:rsidR="00914BFA" w:rsidRPr="00C10240" w:rsidRDefault="00914BFA" w:rsidP="00914BFA">
            <w:pPr>
              <w:spacing w:after="160" w:line="259" w:lineRule="auto"/>
              <w:rPr>
                <w:sz w:val="28"/>
                <w:szCs w:val="28"/>
              </w:rPr>
            </w:pPr>
            <w:r w:rsidRPr="00C10240">
              <w:rPr>
                <w:sz w:val="28"/>
                <w:szCs w:val="28"/>
              </w:rPr>
              <w:t>1 не склав</w:t>
            </w:r>
          </w:p>
        </w:tc>
      </w:tr>
    </w:tbl>
    <w:p w:rsidR="00914BFA" w:rsidRPr="00C10240" w:rsidRDefault="00914BFA" w:rsidP="00030410">
      <w:pPr>
        <w:rPr>
          <w:rFonts w:ascii="Times New Roman" w:hAnsi="Times New Roman" w:cs="Times New Roman"/>
          <w:sz w:val="24"/>
          <w:szCs w:val="24"/>
          <w:lang w:val="uk-UA"/>
        </w:rPr>
      </w:pPr>
    </w:p>
    <w:p w:rsidR="00914BFA" w:rsidRPr="00C10240" w:rsidRDefault="00914BFA" w:rsidP="00914BFA">
      <w:pPr>
        <w:rPr>
          <w:rFonts w:ascii="Times New Roman" w:hAnsi="Times New Roman" w:cs="Times New Roman"/>
          <w:sz w:val="24"/>
          <w:szCs w:val="24"/>
          <w:lang w:val="uk-UA"/>
        </w:rPr>
      </w:pPr>
    </w:p>
    <w:p w:rsidR="00914BFA" w:rsidRPr="00C10240" w:rsidRDefault="00914BFA" w:rsidP="00030410">
      <w:pPr>
        <w:rPr>
          <w:rFonts w:ascii="Times New Roman" w:hAnsi="Times New Roman" w:cs="Times New Roman"/>
          <w:sz w:val="24"/>
          <w:szCs w:val="24"/>
        </w:rPr>
      </w:pPr>
    </w:p>
    <w:sectPr w:rsidR="00914BFA" w:rsidRPr="00C10240" w:rsidSect="00A842B1">
      <w:pgSz w:w="11906" w:h="16838"/>
      <w:pgMar w:top="1134"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1B"/>
    <w:rsid w:val="00030410"/>
    <w:rsid w:val="00067698"/>
    <w:rsid w:val="00423869"/>
    <w:rsid w:val="004F4FF8"/>
    <w:rsid w:val="005E621B"/>
    <w:rsid w:val="00665F80"/>
    <w:rsid w:val="006D6FB7"/>
    <w:rsid w:val="006E40CF"/>
    <w:rsid w:val="00914BFA"/>
    <w:rsid w:val="00934DC3"/>
    <w:rsid w:val="00A842B1"/>
    <w:rsid w:val="00BB7698"/>
    <w:rsid w:val="00C10240"/>
    <w:rsid w:val="00CA757B"/>
    <w:rsid w:val="00D35FE4"/>
    <w:rsid w:val="00DF555F"/>
    <w:rsid w:val="00E159C6"/>
    <w:rsid w:val="00FA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7743"/>
  <w15:chartTrackingRefBased/>
  <w15:docId w15:val="{9D36F83E-6C9D-4326-A81E-2397FE29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4BF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914BFA"/>
    <w:pPr>
      <w:spacing w:before="100" w:beforeAutospacing="1" w:after="100" w:afterAutospacing="1" w:line="240" w:lineRule="auto"/>
    </w:pPr>
    <w:rPr>
      <w:rFonts w:ascii="Times New Roman" w:eastAsia="Times New Roman" w:hAnsi="Times New Roman" w:cs="Times New Roman"/>
      <w:sz w:val="24"/>
      <w:szCs w:val="24"/>
      <w:lang w:eastAsia="ru-RU" w:bidi="as-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27</Pages>
  <Words>20680</Words>
  <Characters>11789</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12</cp:revision>
  <dcterms:created xsi:type="dcterms:W3CDTF">2021-01-25T17:41:00Z</dcterms:created>
  <dcterms:modified xsi:type="dcterms:W3CDTF">2021-02-25T11:00:00Z</dcterms:modified>
</cp:coreProperties>
</file>