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41" w:rsidRPr="00754C39" w:rsidRDefault="003F1341" w:rsidP="00730194">
      <w:pPr>
        <w:rPr>
          <w:lang w:val="uk-UA" w:eastAsia="uk-UA"/>
        </w:rPr>
      </w:pPr>
      <w:bookmarkStart w:id="0" w:name="_GoBack"/>
      <w:bookmarkEnd w:id="0"/>
    </w:p>
    <w:p w:rsidR="00F35CA7" w:rsidRDefault="003F1341" w:rsidP="00F35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ЗАЛІКУ </w:t>
      </w:r>
      <w:r w:rsidRPr="000E388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НАВЧАЛЬНОЇ ДИСЦИПЛІНИ</w:t>
      </w:r>
    </w:p>
    <w:p w:rsidR="003F1341" w:rsidRPr="000E3882" w:rsidRDefault="00F35CA7" w:rsidP="00F35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«ТРУДОВЕ ПРАВО»</w:t>
      </w:r>
    </w:p>
    <w:p w:rsidR="003F1341" w:rsidRPr="000E3882" w:rsidRDefault="003F1341" w:rsidP="00F35C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Трудове право як с</w:t>
      </w:r>
      <w:r>
        <w:rPr>
          <w:rFonts w:ascii="Times New Roman" w:hAnsi="Times New Roman" w:cs="Times New Roman"/>
          <w:sz w:val="28"/>
          <w:szCs w:val="28"/>
          <w:lang w:val="uk-UA"/>
        </w:rPr>
        <w:t>амостійна галузь права. Його мі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сце в системі права України.</w:t>
      </w:r>
    </w:p>
    <w:p w:rsidR="003F1341" w:rsidRPr="000E3882" w:rsidRDefault="003F1341" w:rsidP="00F35C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Предмет трудового права.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Метод трудового права.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Функції трудового права.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Система трудового права і система законодавства про працю.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Джерела трудового права.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Суб’єкти трудового права.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Поняття права на працю та його гарантії відповідно до Конституції України та законодавства про працю.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Поняття та зміст трудових правовідносин.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Права профспілок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сфері соціально-трудових від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носин.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Колективно-дого</w:t>
      </w:r>
      <w:r>
        <w:rPr>
          <w:rFonts w:ascii="Times New Roman" w:hAnsi="Times New Roman" w:cs="Times New Roman"/>
          <w:sz w:val="28"/>
          <w:szCs w:val="28"/>
          <w:lang w:val="uk-UA"/>
        </w:rPr>
        <w:t>вірне регулювання соціально-тру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дових відносин.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Зміст колективног</w:t>
      </w:r>
      <w:r>
        <w:rPr>
          <w:rFonts w:ascii="Times New Roman" w:hAnsi="Times New Roman" w:cs="Times New Roman"/>
          <w:sz w:val="28"/>
          <w:szCs w:val="28"/>
          <w:lang w:val="uk-UA"/>
        </w:rPr>
        <w:t>о договору та порядок його укла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дення.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порядок прийняття на роботу. Заборона </w:t>
      </w:r>
      <w:proofErr w:type="spellStart"/>
      <w:r w:rsidRPr="000E3882">
        <w:rPr>
          <w:rFonts w:ascii="Times New Roman" w:hAnsi="Times New Roman" w:cs="Times New Roman"/>
          <w:sz w:val="28"/>
          <w:szCs w:val="28"/>
          <w:lang w:val="uk-UA"/>
        </w:rPr>
        <w:t>необгрунтованої</w:t>
      </w:r>
      <w:proofErr w:type="spellEnd"/>
      <w:r w:rsidRPr="000E3882">
        <w:rPr>
          <w:rFonts w:ascii="Times New Roman" w:hAnsi="Times New Roman" w:cs="Times New Roman"/>
          <w:sz w:val="28"/>
          <w:szCs w:val="28"/>
          <w:lang w:val="uk-UA"/>
        </w:rPr>
        <w:t xml:space="preserve"> відмови у прийнятті на роботу.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Поняття трудового договору та його відмінності від суміжних цивільно-правових договорів, пов’язаних з працею.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Зміст трудового договору.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Місце роботи та робоче місце як умова трудового договору.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Форма і строк трудового договору.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Трудова функції (професія, спеціальність, посада, кваліфікація) як умова трудового договору.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Випробування при прийнятті на роботу.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Контракт як особлива форма трудового договору. Сфера його застосування.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Поняття, види і порядок переведення на іншу роботу.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Істотні умови праці: їх поняття, порядок зміни і пра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softHyphen/>
        <w:t>вові наслідки.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Переміщення і його відмінності від постійного та тимчасового переведення на іншу роботу.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Сумісництво посад і його відмінності від суміщення професій і заміщення відсутнього працівника.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регулювання праці сезонних і тимчасових працівників.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Відсторонення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ацівника від роботи та його від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мінності від розірвання трудо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договору з ініціативи влас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ника або уповноваженого ним органу.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Загальна характ</w:t>
      </w:r>
      <w:r>
        <w:rPr>
          <w:rFonts w:ascii="Times New Roman" w:hAnsi="Times New Roman" w:cs="Times New Roman"/>
          <w:sz w:val="28"/>
          <w:szCs w:val="28"/>
          <w:lang w:val="uk-UA"/>
        </w:rPr>
        <w:t>еристика підстав припинення тру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дового договору.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з ініціативи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ника та його відмінності від припинення трудового договору за угодою сторін.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з ініціативи осіб, які не є стороною трудового договору.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Підстави і порядок розірвання трудового договору з ініціативи власника або уповноваженого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ним органу за підста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вами, передбаченими п.1 ст. 40 КЗпП України.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 xml:space="preserve">ка або уповноваженого ним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 у зв’язку з виявленою не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відповідністю працівника зай</w:t>
      </w:r>
      <w:r>
        <w:rPr>
          <w:rFonts w:ascii="Times New Roman" w:hAnsi="Times New Roman" w:cs="Times New Roman"/>
          <w:sz w:val="28"/>
          <w:szCs w:val="28"/>
          <w:lang w:val="uk-UA"/>
        </w:rPr>
        <w:t>маній посаді або виконуваній ро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боті та відмовою або скас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уванням допуску до державної та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ємниці (п. 2 ст. 40 КЗпП).</w:t>
      </w:r>
    </w:p>
    <w:p w:rsidR="003F1341" w:rsidRPr="001168A4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ка або уповноваженого ним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ргану за систематичне невиконан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 xml:space="preserve">ня працівником без поважних </w:t>
      </w:r>
      <w:proofErr w:type="spellStart"/>
      <w:r w:rsidRPr="000E3882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Pr="001168A4">
        <w:rPr>
          <w:rFonts w:ascii="Times New Roman" w:hAnsi="Times New Roman" w:cs="Times New Roman"/>
          <w:sz w:val="28"/>
          <w:szCs w:val="28"/>
          <w:lang w:val="uk-UA"/>
        </w:rPr>
        <w:t>трудових</w:t>
      </w:r>
      <w:proofErr w:type="spellEnd"/>
      <w:r w:rsidRPr="001168A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 (п. 3 ст. 40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ка або уповноваженого ним органу за прогул (п. 4 ст. 40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ка або уповноваженого ним ор</w:t>
      </w:r>
      <w:r>
        <w:rPr>
          <w:rFonts w:ascii="Times New Roman" w:hAnsi="Times New Roman" w:cs="Times New Roman"/>
          <w:sz w:val="28"/>
          <w:szCs w:val="28"/>
          <w:lang w:val="uk-UA"/>
        </w:rPr>
        <w:t>гану у разі нез’явлення на робо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ту протягом більш як чотирьох місяців підр</w:t>
      </w:r>
      <w:r>
        <w:rPr>
          <w:rFonts w:ascii="Times New Roman" w:hAnsi="Times New Roman" w:cs="Times New Roman"/>
          <w:sz w:val="28"/>
          <w:szCs w:val="28"/>
          <w:lang w:val="uk-UA"/>
        </w:rPr>
        <w:t>яд внаслідок тимча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сової непрацездатності (п. 5 ст. 40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ка або уповноваженого ним органу у разі поновлення на роботі працівника, який раніше виконував цю роботу (п. 6 ст. 40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трудовог</w:t>
      </w:r>
      <w:r>
        <w:rPr>
          <w:rFonts w:ascii="Times New Roman" w:hAnsi="Times New Roman" w:cs="Times New Roman"/>
          <w:sz w:val="28"/>
          <w:szCs w:val="28"/>
          <w:lang w:val="uk-UA"/>
        </w:rPr>
        <w:t>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 xml:space="preserve">ка або уповноваженого ним органу у разі появи працівника на роботі в нетверезому стані, у </w:t>
      </w:r>
      <w:r>
        <w:rPr>
          <w:rFonts w:ascii="Times New Roman" w:hAnsi="Times New Roman" w:cs="Times New Roman"/>
          <w:sz w:val="28"/>
          <w:szCs w:val="28"/>
          <w:lang w:val="uk-UA"/>
        </w:rPr>
        <w:t>стані наркотичного або токсично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го сп’яніння (п. 7 ст. 40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договору з ініціативи власни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 xml:space="preserve">ка або уповноваженого ним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 у разі вчинення працівни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ком за місцем роботи розкрадання (п. 8 ст. 40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договору за одноразовий гру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бий проступок (п. 1 ст. 41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у разі винних дій керівника підприємства, установи, організації, внаслідок чого заробітна плата виплачувалася несвоєчасно або в розмірах, нижчих від установленого зак</w:t>
      </w:r>
      <w:r>
        <w:rPr>
          <w:rFonts w:ascii="Times New Roman" w:hAnsi="Times New Roman" w:cs="Times New Roman"/>
          <w:sz w:val="28"/>
          <w:szCs w:val="28"/>
          <w:lang w:val="uk-UA"/>
        </w:rPr>
        <w:t>оном розміру мінімальної заробі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тної плати (п. 1-1 ст. 41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за втратою довір’я (п. 2 ст. 41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Розірвання трудо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договору за аморальний про</w:t>
      </w:r>
      <w:r w:rsidRPr="000E3882">
        <w:rPr>
          <w:rFonts w:ascii="Times New Roman" w:hAnsi="Times New Roman" w:cs="Times New Roman"/>
          <w:sz w:val="28"/>
          <w:szCs w:val="28"/>
          <w:lang w:val="uk-UA"/>
        </w:rPr>
        <w:t>ступок (п.3 ст. 41 КЗпП).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Порядок розірвання трудового договору з ініціативи власника або уповноваженого ним органу.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Строки розрахунку при звільненні. Відповідальність за затримку розрахунку при звільненні.</w:t>
      </w:r>
    </w:p>
    <w:p w:rsidR="003F1341" w:rsidRPr="000E3882" w:rsidRDefault="003F1341" w:rsidP="007D5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Вихідна допомога: випадки її виплати і розміри.</w:t>
      </w:r>
    </w:p>
    <w:p w:rsidR="003F1341" w:rsidRDefault="003F1341" w:rsidP="007426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882">
        <w:rPr>
          <w:rFonts w:ascii="Times New Roman" w:hAnsi="Times New Roman" w:cs="Times New Roman"/>
          <w:sz w:val="28"/>
          <w:szCs w:val="28"/>
          <w:lang w:val="uk-UA"/>
        </w:rPr>
        <w:t>Трудова книжка працівника.</w:t>
      </w:r>
    </w:p>
    <w:p w:rsidR="003F1341" w:rsidRPr="00773961" w:rsidRDefault="003F1341" w:rsidP="0074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3F1341" w:rsidRPr="00773961" w:rsidSect="007426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302"/>
    <w:multiLevelType w:val="multilevel"/>
    <w:tmpl w:val="41F0115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6C1"/>
    <w:rsid w:val="0001137B"/>
    <w:rsid w:val="000E3882"/>
    <w:rsid w:val="000F1F2F"/>
    <w:rsid w:val="001168A4"/>
    <w:rsid w:val="00397265"/>
    <w:rsid w:val="003F1341"/>
    <w:rsid w:val="004C02E4"/>
    <w:rsid w:val="005566C1"/>
    <w:rsid w:val="00570176"/>
    <w:rsid w:val="00572CBF"/>
    <w:rsid w:val="005924E9"/>
    <w:rsid w:val="00610129"/>
    <w:rsid w:val="0062037A"/>
    <w:rsid w:val="00641FFE"/>
    <w:rsid w:val="006B10CF"/>
    <w:rsid w:val="00730194"/>
    <w:rsid w:val="0074269B"/>
    <w:rsid w:val="00754C39"/>
    <w:rsid w:val="00773961"/>
    <w:rsid w:val="00797A4A"/>
    <w:rsid w:val="007D5855"/>
    <w:rsid w:val="00803CD5"/>
    <w:rsid w:val="00844202"/>
    <w:rsid w:val="008B5E20"/>
    <w:rsid w:val="00A761C4"/>
    <w:rsid w:val="00AE0F11"/>
    <w:rsid w:val="00E42017"/>
    <w:rsid w:val="00E72783"/>
    <w:rsid w:val="00EF4CB0"/>
    <w:rsid w:val="00F35CA7"/>
    <w:rsid w:val="00F53752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902F"/>
  <w15:docId w15:val="{46462E16-D575-46F3-AA52-D0539DA7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0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01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1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301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7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08F2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6"/>
    <w:uiPriority w:val="99"/>
    <w:locked/>
    <w:rsid w:val="0001137B"/>
    <w:rPr>
      <w:b/>
      <w:bCs/>
      <w:sz w:val="28"/>
      <w:szCs w:val="28"/>
      <w:lang w:val="ru-RU" w:eastAsia="ru-RU"/>
    </w:rPr>
  </w:style>
  <w:style w:type="paragraph" w:styleId="a6">
    <w:name w:val="Title"/>
    <w:basedOn w:val="a"/>
    <w:link w:val="a5"/>
    <w:uiPriority w:val="99"/>
    <w:qFormat/>
    <w:locked/>
    <w:rsid w:val="0001137B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4C02E4"/>
    <w:rPr>
      <w:rFonts w:ascii="Cambria" w:hAnsi="Cambria" w:cs="Cambria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618</Words>
  <Characters>3526</Characters>
  <Application>Microsoft Office Word</Application>
  <DocSecurity>0</DocSecurity>
  <Lines>29</Lines>
  <Paragraphs>8</Paragraphs>
  <ScaleCrop>false</ScaleCrop>
  <Company>СЮТ КЮИ НЮАУ им. Ярослава Мудрого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Navchalniy viddil 2</cp:lastModifiedBy>
  <cp:revision>12</cp:revision>
  <cp:lastPrinted>2013-09-16T07:52:00Z</cp:lastPrinted>
  <dcterms:created xsi:type="dcterms:W3CDTF">2013-05-17T09:01:00Z</dcterms:created>
  <dcterms:modified xsi:type="dcterms:W3CDTF">2017-11-14T13:30:00Z</dcterms:modified>
</cp:coreProperties>
</file>