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AD" w:rsidRPr="007772ED" w:rsidRDefault="002B0BAD" w:rsidP="003D5728">
      <w:pPr>
        <w:shd w:val="clear" w:color="auto" w:fill="FFFFFF"/>
        <w:tabs>
          <w:tab w:val="left" w:pos="394"/>
        </w:tabs>
        <w:ind w:left="360" w:hanging="321"/>
        <w:jc w:val="center"/>
        <w:rPr>
          <w:b/>
          <w:bCs/>
        </w:rPr>
      </w:pPr>
      <w:r w:rsidRPr="007772ED">
        <w:rPr>
          <w:b/>
          <w:bCs/>
        </w:rPr>
        <w:t>ПИТАННЯ ДО ДЕРЖАВНОГО ЕКЗАМЕНУ</w:t>
      </w:r>
    </w:p>
    <w:p w:rsidR="002B0BAD" w:rsidRPr="007772ED" w:rsidRDefault="002B0BAD" w:rsidP="003D5728">
      <w:pPr>
        <w:shd w:val="clear" w:color="auto" w:fill="FFFFFF"/>
        <w:tabs>
          <w:tab w:val="left" w:pos="394"/>
        </w:tabs>
        <w:ind w:left="360" w:hanging="321"/>
        <w:jc w:val="center"/>
        <w:rPr>
          <w:b/>
          <w:bCs/>
          <w:iCs/>
        </w:rPr>
      </w:pPr>
      <w:r w:rsidRPr="007772ED">
        <w:rPr>
          <w:b/>
          <w:bCs/>
        </w:rPr>
        <w:t>З ДИСЦИПЛІНИ «</w:t>
      </w:r>
      <w:r w:rsidRPr="007772ED">
        <w:rPr>
          <w:b/>
          <w:bCs/>
          <w:iCs/>
        </w:rPr>
        <w:t>КРИМІНАЛЬНЕ ПРАВО УКРАЇНИ»</w:t>
      </w:r>
    </w:p>
    <w:p w:rsidR="002B0BAD" w:rsidRPr="007772ED" w:rsidRDefault="002B0BAD" w:rsidP="003D5728">
      <w:pPr>
        <w:jc w:val="both"/>
        <w:rPr>
          <w:sz w:val="24"/>
          <w:szCs w:val="24"/>
        </w:rPr>
      </w:pP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Кримінальне право як галузь права: поняття, предмет, метод, система, завдання.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Поняття та ознаки злочину за кримінальним правом України.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Класифікація злочинів та її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Кримінальна відповідальність: поняття, ознаки, підстави.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Склад злочину: поняття, елементи і ознаки,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Об’єкт злочину: поняття, значення, види. Предмет злочину.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Об’єктивна сторона злочину: поняття, ознаки та значення. Суспільно небезпечне діяння як ознака об’єктивної сторони: поняття, ознаки, види.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Суспільно небезпечні наслідки як ознака об’єктивної сторони: поняття, види та значення. Злочини з матеріальним та формальним складами.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Суб’єкт злочину: поняття, ознаки, види.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Спеціальний суб’єкт злочину: поняття, ознаки,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Неосудність: поняття, критерії, кримінально-правові наслідки.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Суб’єктивна сторона злочину: поняття, ознаки, значення. </w:t>
      </w:r>
    </w:p>
    <w:p w:rsidR="002B0BAD" w:rsidRPr="007772ED" w:rsidRDefault="002B0BAD" w:rsidP="00E24CA0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Умисел та необережність: загальна характеристика форм вини.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Мотив і мета злочину: їх поняття та кримінально-правове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Готування до злочину: поняття, види, відмежування від замаху на злочин. Відповідальність за готування до злочину. </w:t>
      </w:r>
    </w:p>
    <w:p w:rsidR="002B0BAD" w:rsidRPr="007772ED" w:rsidRDefault="002B0BAD" w:rsidP="00144D6A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Замах на злочин: поняття, види, відмежування від готування до злочину та від закінченого злочину.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Співучасть у злочині: поняття, ознаки, значення. </w:t>
      </w:r>
    </w:p>
    <w:p w:rsidR="002B0BAD" w:rsidRPr="007772ED" w:rsidRDefault="002B0BAD" w:rsidP="00E24CA0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Види співучасників та форми співучасті.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Повторність злочинів: поняття, ознаки, види,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Сукупність злочинів: поняття, ознаки, види,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Рецидив злочинів: поняття, ознаки, види,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Необхідна оборона як обставина, що виключає злочинність діяння.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Крайня </w:t>
      </w:r>
      <w:r w:rsidRPr="007772ED">
        <w:rPr>
          <w:sz w:val="24"/>
          <w:szCs w:val="24"/>
        </w:rPr>
        <w:t xml:space="preserve">необхідність як обставина, що виключає злочинність діяння.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Фізичний або психічний примус як обставина, що виключає злочинність діяння.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Виконання наказу або розпорядження як обставина, що виключає злочинність діяння.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Поняття, мета та ознаки покарання за кримінальним правом.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Штраф як вид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Позбавлення права обіймати певні посади або займатися певною діяльністю як вид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Громадські роботи та виправні роботи як види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Службові обмеження для військовослужбовців та тримання в дисциплінарному батальйоні військовослужбовців як види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Конфіскація майна як вид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Арешт і обмеження волі як види покарання. Їх відмінність від позбавлення волі.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Позбавлення волі на певний строк і довічне позбавлення волі як види покарання.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Загальні засади призначення покарання. Їх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Обставини, які пом’якшують покарання, їх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Обставини, які обтяжують покарання, їх 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Призначення покарання за сукупністю злочинів і за сукупності вироків.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Умовно-дострокове звільнення від відбування покарання: передумова, підстава, умова та наслідки.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Звільнення від покарання на підставі Закону</w:t>
      </w:r>
      <w:r>
        <w:rPr>
          <w:sz w:val="24"/>
          <w:szCs w:val="24"/>
        </w:rPr>
        <w:t xml:space="preserve"> </w:t>
      </w:r>
      <w:r w:rsidRPr="007772ED">
        <w:rPr>
          <w:sz w:val="24"/>
          <w:szCs w:val="24"/>
        </w:rPr>
        <w:t xml:space="preserve">України «Про амністію» або акта про помилування.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Судимість: поняття та правові наслідки.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Погашення</w:t>
      </w:r>
      <w:r>
        <w:rPr>
          <w:sz w:val="24"/>
          <w:szCs w:val="24"/>
        </w:rPr>
        <w:t xml:space="preserve"> та зняття</w:t>
      </w:r>
      <w:r w:rsidRPr="007772ED">
        <w:rPr>
          <w:sz w:val="24"/>
          <w:szCs w:val="24"/>
        </w:rPr>
        <w:t xml:space="preserve"> судимості: поняття, підстави, наслідки.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Обмежувальні заходи, що застосовуються до осіб, які вчинили домашнє насильство.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Примусові заходи медичного і виховного характеру: поняття, види, порядок застосування.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Заходи кримінально-правового характеру щодо юридичних осіб: поняття, види, підстава застосування. </w:t>
      </w:r>
    </w:p>
    <w:p w:rsidR="002B0BAD" w:rsidRPr="007772ED" w:rsidRDefault="002B0BAD" w:rsidP="00144D6A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Види покарань, що можуть бути призначені неповнолітнім, та особливості їх призначення.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Дії, спрямовані на насильницьку зміну чи повалення конституційного ладу або на захоплення державної влади.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Посягання на територіальну цілісність і недоторканність України.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Державна зрада.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Шпигунство.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Поняття та види вбивств.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Умисне вбивство за обтяжуючих обставин.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Умисне вбивство за пом’якшуючих обставин.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Умисне тяжке тілесне ушкодження.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Умисне середньої тяжкості тілесне ушкодження. 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Умисне легке тілесне ушкодження.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Домашнє насильство.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Незаконне позбавлення волі або викрадення людини.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Торгівля людьми. 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Зґвалтування.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Грубе порушення законодавства про працю.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Крадіжка.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Грабіж. </w:t>
      </w:r>
    </w:p>
    <w:p w:rsidR="002B0BAD" w:rsidRDefault="002B0BAD" w:rsidP="007772ED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Розбій. </w:t>
      </w:r>
    </w:p>
    <w:p w:rsidR="002B0BAD" w:rsidRPr="007772ED" w:rsidRDefault="002B0BAD" w:rsidP="007772ED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Вимагання.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Шахрайство.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Контрабанда. 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Легалізація (відмивання) доходів, отриманих злочинним шляхом.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Ухилення від сплати податків, зборів (обов’язкових платежів).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Порушення правил екологічної безпеки.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Створення злочинної організації.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Бандитизм.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Терористичний акт.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Незаконне поводження зі зброєю, бойовими припасами або вибуховими речовинами.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Порушення вимог законодавства про охорону праці.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Порушення правил безпеки дорожнього руху або експлуатації транспорту особами, які керують транспортними засобами.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Хуліганство.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Жорстоке поводження з тваринами.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Незаконне виробництво, виготовлення, придбання, зберігання, перевезення, пересилання чи збут наркотичних засобів, психотропних речовин або їх аналогів. 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Втягнення неповнолітніх у злочинну діяльність.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Розголошення державної таємниці.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Ухилення від призову на строкову військову службу, військову службу за призовом осіб офіцерського складу.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Зловживання владою або службовим становищем.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Пропозиція, обіцянка або надання неправомірної вигоди службовій особі.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Прийняття пропозиції, обіцянки або одержання неправомірної вигоди службовою особою.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Службова недбалість.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Постановлення суддею (суддями) завідомо неправосудного вироку, рішення, ухвали або постанови. </w:t>
      </w:r>
    </w:p>
    <w:p w:rsidR="002B0BA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 xml:space="preserve">Посягання на життя судді, народного засідателя чи присяжного у зв’язку з їх діяльністю, пов’язаною із здійсненням правосуддя. 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Приховування злочину.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Д</w:t>
      </w:r>
      <w:r>
        <w:rPr>
          <w:sz w:val="24"/>
          <w:szCs w:val="24"/>
        </w:rPr>
        <w:t>е</w:t>
      </w:r>
      <w:r w:rsidRPr="007772ED">
        <w:rPr>
          <w:sz w:val="24"/>
          <w:szCs w:val="24"/>
        </w:rPr>
        <w:t>зертирство.</w:t>
      </w:r>
    </w:p>
    <w:p w:rsidR="002B0BAD" w:rsidRPr="007772ED" w:rsidRDefault="002B0BAD" w:rsidP="00CC1715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772ED">
        <w:rPr>
          <w:sz w:val="24"/>
          <w:szCs w:val="24"/>
        </w:rPr>
        <w:t>Пропаганда війни.</w:t>
      </w:r>
    </w:p>
    <w:p w:rsidR="002B0BAD" w:rsidRPr="007772ED" w:rsidRDefault="002B0BAD" w:rsidP="00CC1715">
      <w:pPr>
        <w:ind w:hanging="720"/>
      </w:pPr>
    </w:p>
    <w:sectPr w:rsidR="002B0BAD" w:rsidRPr="007772ED" w:rsidSect="00881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553"/>
    <w:multiLevelType w:val="hybridMultilevel"/>
    <w:tmpl w:val="ECE820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28"/>
    <w:rsid w:val="000377DD"/>
    <w:rsid w:val="000526DF"/>
    <w:rsid w:val="00144D6A"/>
    <w:rsid w:val="002B0BAD"/>
    <w:rsid w:val="003D5728"/>
    <w:rsid w:val="00436218"/>
    <w:rsid w:val="00445714"/>
    <w:rsid w:val="005152EC"/>
    <w:rsid w:val="00626BDE"/>
    <w:rsid w:val="006C592E"/>
    <w:rsid w:val="007772ED"/>
    <w:rsid w:val="00881390"/>
    <w:rsid w:val="00A01B12"/>
    <w:rsid w:val="00A35FD6"/>
    <w:rsid w:val="00C6534C"/>
    <w:rsid w:val="00CC1715"/>
    <w:rsid w:val="00D41670"/>
    <w:rsid w:val="00DF46BD"/>
    <w:rsid w:val="00E24CA0"/>
    <w:rsid w:val="00E77516"/>
    <w:rsid w:val="00E91457"/>
    <w:rsid w:val="00F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8"/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3331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ДЕРЖАВНОГО ЕКЗАМЕНУ</dc:title>
  <dc:subject/>
  <dc:creator>6634486@gmail.com</dc:creator>
  <cp:keywords/>
  <dc:description/>
  <cp:lastModifiedBy>дом</cp:lastModifiedBy>
  <cp:revision>2</cp:revision>
  <cp:lastPrinted>2019-03-26T13:25:00Z</cp:lastPrinted>
  <dcterms:created xsi:type="dcterms:W3CDTF">2019-03-26T13:53:00Z</dcterms:created>
  <dcterms:modified xsi:type="dcterms:W3CDTF">2019-03-26T13:53:00Z</dcterms:modified>
</cp:coreProperties>
</file>